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680E" w14:textId="0EA31F4A" w:rsidR="00C369EB" w:rsidRPr="00C369EB" w:rsidRDefault="00253C07" w:rsidP="00C369EB">
      <w:pPr>
        <w:spacing w:after="0"/>
        <w:rPr>
          <w:b/>
          <w:sz w:val="32"/>
        </w:rPr>
      </w:pPr>
      <w:r w:rsidRPr="000853F7">
        <w:rPr>
          <w:noProof/>
          <w:sz w:val="24"/>
          <w:lang w:eastAsia="en-GB"/>
        </w:rPr>
        <mc:AlternateContent>
          <mc:Choice Requires="wps">
            <w:drawing>
              <wp:anchor distT="0" distB="0" distL="114300" distR="114300" simplePos="0" relativeHeight="251661312" behindDoc="0" locked="0" layoutInCell="1" allowOverlap="1" wp14:anchorId="33C5C9BA" wp14:editId="34A378DF">
                <wp:simplePos x="0" y="0"/>
                <wp:positionH relativeFrom="margin">
                  <wp:posOffset>6972301</wp:posOffset>
                </wp:positionH>
                <wp:positionV relativeFrom="margin">
                  <wp:posOffset>6985</wp:posOffset>
                </wp:positionV>
                <wp:extent cx="14097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12700">
                          <a:solidFill>
                            <a:prstClr val="black"/>
                          </a:solidFill>
                        </a:ln>
                      </wps:spPr>
                      <wps:txbx>
                        <w:txbxContent>
                          <w:p w14:paraId="2AA6DF0E" w14:textId="56B57EF5" w:rsidR="005F3FFA" w:rsidRPr="00052DA2" w:rsidRDefault="005F3FFA" w:rsidP="00052DA2">
                            <w:r>
                              <w:rPr>
                                <w:b/>
                              </w:rPr>
                              <w:t>Year group: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C5C9BA" id="_x0000_t202" coordsize="21600,21600" o:spt="202" path="m,l,21600r21600,l21600,xe">
                <v:stroke joinstyle="miter"/>
                <v:path gradientshapeok="t" o:connecttype="rect"/>
              </v:shapetype>
              <v:shape id="Text Box 4" o:spid="_x0000_s1026" type="#_x0000_t202" style="position:absolute;margin-left:549pt;margin-top:.55pt;width:111pt;height:23.2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rFSgIAAKQEAAAOAAAAZHJzL2Uyb0RvYy54bWysVE2P2jAQvVfqf7B8LwlRKCUirCgrqkpo&#10;dyVY7dk4DonqeFzbkNBf37ETWLrbU9WLM19+nnkzk/ld10hyEsbWoHI6HsWUCMWhqNUhp8+79acv&#10;lFjHVMEkKJHTs7D0bvHxw7zVmUigAlkIQxBE2azVOa2c01kUWV6JhtkRaKHQWYJpmEPVHKLCsBbR&#10;Gxklcfw5asEU2gAX1qL1vnfSRcAvS8HdY1la4YjMKebmwmnCufdntJiz7GCYrmo+pMH+IYuG1Qof&#10;vULdM8fI0dTvoJqaG7BQuhGHJoKyrLkINWA14/hNNduKaRFqQXKsvtJk/x8sfzg9GVIXOU0pUazB&#10;Fu1E58hX6Ejq2Wm1zTBoqzHMdWjGLl/sFo2+6K40jf9iOQT9yPP5yq0H4/5SGs+mMbo4+pLZJJlO&#10;PEz0elsb674JaIgXcmqwd4FSdtpY14deQvxjFmRdrGspg+LnRaykISeGnZYu5Ijgf0RJRVrMJPF5&#10;vIPw2FeAvWT8x5DfDQQCSoVJe1L64r3kun03MLWH4oxEGegHzWq+rhF3w6x7YgYnCwnAbXGPeJQS&#10;MBsYJEoqML/+Zvfx2HD0UtLipObU/jwyIyiR3xWOwmycpn60g5JOpgkq5tazv/WoY7MCpGiMe6l5&#10;EH28kxexNNC84FIt/avoYorj2znlzlyUles3CNeSi+UyhOE4a+Y2aqu5B/f0ekZ33Qszemipw2F4&#10;gMtUs+xNZ/tYf1PB8uigrEPbPcU9rwPzuAphcIa19bt2q4eo15/L4jcAAAD//wMAUEsDBBQABgAI&#10;AAAAIQBiPmOH4AAAAAoBAAAPAAAAZHJzL2Rvd25yZXYueG1sTI9BSwMxEIXvQv9DGMGL2Gyr1Hbd&#10;bKlCEaQIVpEe0810szSZLJu0u/57pye9zWMe732vWA7eiTN2sQmkYDLOQCBVwTRUK/j6XN/NQcSk&#10;yWgXCBX8YIRlOboqdG5CTx943qZacAjFXCuwKbW5lLGy6HUchxaJf4fQeZ1YdrU0ne453Ds5zbKZ&#10;9LohbrC6xReL1XF78go2t5u3EHd+fZja9++qeV69StcrdXM9rJ5AJBzSnxku+IwOJTPtw4lMFI51&#10;tpjzmMTXBMTFcM+FIPYKHh5nIMtC/p9Q/gIAAP//AwBQSwECLQAUAAYACAAAACEAtoM4kv4AAADh&#10;AQAAEwAAAAAAAAAAAAAAAAAAAAAAW0NvbnRlbnRfVHlwZXNdLnhtbFBLAQItABQABgAIAAAAIQA4&#10;/SH/1gAAAJQBAAALAAAAAAAAAAAAAAAAAC8BAABfcmVscy8ucmVsc1BLAQItABQABgAIAAAAIQBw&#10;25rFSgIAAKQEAAAOAAAAAAAAAAAAAAAAAC4CAABkcnMvZTJvRG9jLnhtbFBLAQItABQABgAIAAAA&#10;IQBiPmOH4AAAAAoBAAAPAAAAAAAAAAAAAAAAAKQEAABkcnMvZG93bnJldi54bWxQSwUGAAAAAAQA&#10;BADzAAAAsQUAAAAA&#10;" fillcolor="white [3201]" strokeweight="1pt">
                <v:textbox>
                  <w:txbxContent>
                    <w:p w14:paraId="2AA6DF0E" w14:textId="56B57EF5" w:rsidR="005F3FFA" w:rsidRPr="00052DA2" w:rsidRDefault="005F3FFA" w:rsidP="00052DA2">
                      <w:r>
                        <w:rPr>
                          <w:b/>
                        </w:rPr>
                        <w:t>Year group:  7</w:t>
                      </w:r>
                    </w:p>
                  </w:txbxContent>
                </v:textbox>
                <w10:wrap anchorx="margin" anchory="margin"/>
              </v:shape>
            </w:pict>
          </mc:Fallback>
        </mc:AlternateContent>
      </w:r>
      <w:r w:rsidRPr="000853F7">
        <w:rPr>
          <w:noProof/>
          <w:sz w:val="24"/>
          <w:lang w:eastAsia="en-GB"/>
        </w:rPr>
        <mc:AlternateContent>
          <mc:Choice Requires="wps">
            <w:drawing>
              <wp:anchor distT="0" distB="0" distL="114300" distR="114300" simplePos="0" relativeHeight="251659264" behindDoc="0" locked="0" layoutInCell="1" allowOverlap="1" wp14:anchorId="389A95BD" wp14:editId="16B4BBCD">
                <wp:simplePos x="0" y="0"/>
                <wp:positionH relativeFrom="margin">
                  <wp:posOffset>4193540</wp:posOffset>
                </wp:positionH>
                <wp:positionV relativeFrom="margin">
                  <wp:posOffset>4762</wp:posOffset>
                </wp:positionV>
                <wp:extent cx="26670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0" cy="295275"/>
                        </a:xfrm>
                        <a:prstGeom prst="rect">
                          <a:avLst/>
                        </a:prstGeom>
                        <a:solidFill>
                          <a:schemeClr val="lt1"/>
                        </a:solidFill>
                        <a:ln w="12700">
                          <a:solidFill>
                            <a:prstClr val="black"/>
                          </a:solidFill>
                        </a:ln>
                      </wps:spPr>
                      <wps:txbx>
                        <w:txbxContent>
                          <w:p w14:paraId="0F6DEBB2" w14:textId="1AB488FD" w:rsidR="005F3FFA" w:rsidRPr="00052DA2" w:rsidRDefault="005F3FFA">
                            <w:r w:rsidRPr="00052DA2">
                              <w:rPr>
                                <w:b/>
                              </w:rPr>
                              <w:t>Subject:</w:t>
                            </w:r>
                            <w:r>
                              <w:rPr>
                                <w:b/>
                              </w:rPr>
                              <w:t xml:space="preserve">  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9A95BD" id="_x0000_t202" coordsize="21600,21600" o:spt="202" path="m,l,21600r21600,l21600,xe">
                <v:stroke joinstyle="miter"/>
                <v:path gradientshapeok="t" o:connecttype="rect"/>
              </v:shapetype>
              <v:shape id="Text Box 2" o:spid="_x0000_s1027" type="#_x0000_t202" style="position:absolute;margin-left:330.2pt;margin-top:.35pt;width:210pt;height:23.2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uTgIAAKsEAAAOAAAAZHJzL2Uyb0RvYy54bWysVMFuGjEQvVfqP1i+NwsrSBrEElGiVJWi&#10;JBJUORuvF1b1elzbsJt+fZ+9QEjaU9WL8cy8fZ55M8P0pms02yvnazIFH14MOFNGUlmbTcG/r+4+&#10;febMB2FKocmogr8oz29mHz9MWztROW1Jl8oxkBg/aW3BtyHYSZZ5uVWN8BdklUGwIteIANNtstKJ&#10;FuyNzvLB4DJryZXWkVTew3vbB/ks8VeVkuGxqrwKTBccuYV0unSu45nNpmKyccJua3lIQ/xDFo2o&#10;DR49Ud2KINjO1X9QNbV05KkKF5KajKqqlirVgGqGg3fVLLfCqlQLxPH2JJP/f7TyYf/kWF0WPOfM&#10;iAYtWqkusC/UsTyq01o/AWhpAQsd3Ojy0e/hjEV3lWviL8phiEPnl5O2kUzCmV9eXg0GCEnE8utx&#10;fjWONNnr19b58FVRw+Kl4A69S5KK/b0PPfQIiY950nV5V2udjDgvaqEd2wt0WoeUI8jfoLRhLdLP&#10;kUhifhOM3CeCtRbyxyG/MxQItUHSUZS++HgL3bpLEp6EWVP5Ar0c9fPmrbyrQX8vfHgSDgMGHbA0&#10;4RFHpQlJ0eHG2Zbcr7/5Ix59R5SzFgNbcP9zJ5ziTH8zmIjr4WgUJzwZo/FVDsOdR9bnEbNrFgSl&#10;hlhPK9M14oM+XitHzTN2ax5fRUgYibcLLoM7GovQLxK2U6r5PMEw1VaEe7O0MpLH3kRhV92zcPbQ&#10;2YCZeKDjcIvJuwb32PilofkuUFWn7kele10PDcBGpPk5bG9cuXM7oV7/Y2a/AQAA//8DAFBLAwQU&#10;AAYACAAAACEA6BShsd0AAAAIAQAADwAAAGRycy9kb3ducmV2LnhtbEyPUUvDMBSF3wX/Q7iCL+IS&#10;y+hG7e2YwhBkCE4Ze8yarCkmN6XJ1vrvTZ/c4+EczvlOuRqdZRfdh9YTwtNMANNUe9VSg/D9tXlc&#10;AgtRkpLWk0b41QFW1e1NKQvlB/rUl11sWCqhUEgEE2NXcB5qo50MM99pSt7J907GJPuGq14OqdxZ&#10;ngmRcydbSgtGdvrV6Ppnd3YI24ftuw8Htzll5mNfty/rN24HxPu7cf0MLOox/odhwk/oUCWmoz+T&#10;Cswi5LmYpyjCAthki+WkjwjzRQa8Kvn1geoPAAD//wMAUEsBAi0AFAAGAAgAAAAhALaDOJL+AAAA&#10;4QEAABMAAAAAAAAAAAAAAAAAAAAAAFtDb250ZW50X1R5cGVzXS54bWxQSwECLQAUAAYACAAAACEA&#10;OP0h/9YAAACUAQAACwAAAAAAAAAAAAAAAAAvAQAAX3JlbHMvLnJlbHNQSwECLQAUAAYACAAAACEA&#10;sIeHrk4CAACrBAAADgAAAAAAAAAAAAAAAAAuAgAAZHJzL2Uyb0RvYy54bWxQSwECLQAUAAYACAAA&#10;ACEA6BShsd0AAAAIAQAADwAAAAAAAAAAAAAAAACoBAAAZHJzL2Rvd25yZXYueG1sUEsFBgAAAAAE&#10;AAQA8wAAALIFAAAAAA==&#10;" fillcolor="white [3201]" strokeweight="1pt">
                <v:textbox>
                  <w:txbxContent>
                    <w:p w14:paraId="0F6DEBB2" w14:textId="1AB488FD" w:rsidR="005F3FFA" w:rsidRPr="00052DA2" w:rsidRDefault="005F3FFA">
                      <w:r w:rsidRPr="00052DA2">
                        <w:rPr>
                          <w:b/>
                        </w:rPr>
                        <w:t>Subject:</w:t>
                      </w:r>
                      <w:r>
                        <w:rPr>
                          <w:b/>
                        </w:rPr>
                        <w:t xml:space="preserve">  Maths</w:t>
                      </w:r>
                    </w:p>
                  </w:txbxContent>
                </v:textbox>
                <w10:wrap anchorx="margin" anchory="margin"/>
              </v:shape>
            </w:pict>
          </mc:Fallback>
        </mc:AlternateContent>
      </w:r>
      <w:r w:rsidR="00C369EB" w:rsidRPr="000853F7">
        <w:rPr>
          <w:b/>
          <w:sz w:val="36"/>
        </w:rPr>
        <w:t>Curriculum Content Map</w:t>
      </w:r>
    </w:p>
    <w:p w14:paraId="748B900F" w14:textId="7D3A6F39" w:rsidR="00C369EB" w:rsidRDefault="00C369EB" w:rsidP="00C369EB">
      <w:pPr>
        <w:spacing w:after="0"/>
      </w:pPr>
    </w:p>
    <w:tbl>
      <w:tblPr>
        <w:tblStyle w:val="TableGrid"/>
        <w:tblW w:w="1601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85" w:type="dxa"/>
          <w:bottom w:w="28" w:type="dxa"/>
          <w:right w:w="28" w:type="dxa"/>
        </w:tblCellMar>
        <w:tblLook w:val="04A0" w:firstRow="1" w:lastRow="0" w:firstColumn="1" w:lastColumn="0" w:noHBand="0" w:noVBand="1"/>
      </w:tblPr>
      <w:tblGrid>
        <w:gridCol w:w="1323"/>
        <w:gridCol w:w="1335"/>
        <w:gridCol w:w="1114"/>
        <w:gridCol w:w="222"/>
        <w:gridCol w:w="1336"/>
        <w:gridCol w:w="891"/>
        <w:gridCol w:w="445"/>
        <w:gridCol w:w="1336"/>
        <w:gridCol w:w="668"/>
        <w:gridCol w:w="668"/>
        <w:gridCol w:w="1336"/>
        <w:gridCol w:w="445"/>
        <w:gridCol w:w="891"/>
        <w:gridCol w:w="1336"/>
        <w:gridCol w:w="222"/>
        <w:gridCol w:w="1114"/>
        <w:gridCol w:w="1336"/>
      </w:tblGrid>
      <w:tr w:rsidR="004B0E18" w14:paraId="341E0609" w14:textId="77777777" w:rsidTr="005F3FFA">
        <w:trPr>
          <w:trHeight w:val="188"/>
        </w:trPr>
        <w:tc>
          <w:tcPr>
            <w:tcW w:w="1323" w:type="dxa"/>
            <w:tcBorders>
              <w:right w:val="single" w:sz="4" w:space="0" w:color="auto"/>
            </w:tcBorders>
            <w:vAlign w:val="center"/>
          </w:tcPr>
          <w:p w14:paraId="1C04349D" w14:textId="77777777" w:rsidR="004B0E18" w:rsidRDefault="004B0E18" w:rsidP="007724AE">
            <w:pPr>
              <w:jc w:val="center"/>
            </w:pPr>
          </w:p>
        </w:tc>
        <w:tc>
          <w:tcPr>
            <w:tcW w:w="5343" w:type="dxa"/>
            <w:gridSpan w:val="6"/>
            <w:tcBorders>
              <w:top w:val="single" w:sz="4" w:space="0" w:color="auto"/>
              <w:left w:val="single" w:sz="4" w:space="0" w:color="auto"/>
              <w:bottom w:val="single" w:sz="4" w:space="0" w:color="auto"/>
              <w:right w:val="single" w:sz="4" w:space="0" w:color="auto"/>
            </w:tcBorders>
            <w:vAlign w:val="center"/>
          </w:tcPr>
          <w:p w14:paraId="21C53C62" w14:textId="20BA9E2E" w:rsidR="004B0E18" w:rsidRPr="004B0E18" w:rsidRDefault="004B0E18" w:rsidP="007724AE">
            <w:pPr>
              <w:jc w:val="center"/>
              <w:rPr>
                <w:rFonts w:cstheme="minorHAnsi"/>
                <w:b/>
                <w:szCs w:val="18"/>
              </w:rPr>
            </w:pPr>
            <w:r w:rsidRPr="004B0E18">
              <w:rPr>
                <w:rFonts w:cstheme="minorHAnsi"/>
                <w:b/>
                <w:szCs w:val="18"/>
              </w:rPr>
              <w:t>Term 1</w:t>
            </w:r>
          </w:p>
        </w:tc>
        <w:tc>
          <w:tcPr>
            <w:tcW w:w="4008" w:type="dxa"/>
            <w:gridSpan w:val="4"/>
            <w:tcBorders>
              <w:top w:val="single" w:sz="4" w:space="0" w:color="auto"/>
              <w:left w:val="single" w:sz="4" w:space="0" w:color="auto"/>
              <w:bottom w:val="single" w:sz="4" w:space="0" w:color="auto"/>
              <w:right w:val="single" w:sz="4" w:space="0" w:color="auto"/>
            </w:tcBorders>
            <w:vAlign w:val="center"/>
          </w:tcPr>
          <w:p w14:paraId="53F9FFC0" w14:textId="0A944F80" w:rsidR="004B0E18" w:rsidRPr="004B0E18" w:rsidRDefault="004B0E18" w:rsidP="007724AE">
            <w:pPr>
              <w:jc w:val="center"/>
              <w:rPr>
                <w:rFonts w:cstheme="minorHAnsi"/>
                <w:b/>
                <w:szCs w:val="18"/>
              </w:rPr>
            </w:pPr>
            <w:r>
              <w:rPr>
                <w:rFonts w:cstheme="minorHAnsi"/>
                <w:b/>
                <w:szCs w:val="18"/>
              </w:rPr>
              <w:t>Term 2</w:t>
            </w:r>
          </w:p>
        </w:tc>
        <w:tc>
          <w:tcPr>
            <w:tcW w:w="5344" w:type="dxa"/>
            <w:gridSpan w:val="6"/>
            <w:tcBorders>
              <w:top w:val="single" w:sz="4" w:space="0" w:color="auto"/>
              <w:left w:val="single" w:sz="4" w:space="0" w:color="auto"/>
              <w:bottom w:val="single" w:sz="4" w:space="0" w:color="auto"/>
              <w:right w:val="single" w:sz="4" w:space="0" w:color="auto"/>
            </w:tcBorders>
            <w:vAlign w:val="center"/>
          </w:tcPr>
          <w:p w14:paraId="49614843" w14:textId="766EA41D" w:rsidR="004B0E18" w:rsidRPr="004B0E18" w:rsidRDefault="004B0E18" w:rsidP="007724AE">
            <w:pPr>
              <w:jc w:val="center"/>
              <w:rPr>
                <w:rFonts w:cstheme="minorHAnsi"/>
                <w:b/>
                <w:szCs w:val="18"/>
              </w:rPr>
            </w:pPr>
            <w:r>
              <w:rPr>
                <w:rFonts w:cstheme="minorHAnsi"/>
                <w:b/>
                <w:szCs w:val="18"/>
              </w:rPr>
              <w:t>Term 3</w:t>
            </w:r>
          </w:p>
        </w:tc>
      </w:tr>
      <w:tr w:rsidR="009C1BCB" w14:paraId="7F5C879A" w14:textId="77777777" w:rsidTr="00D369A5">
        <w:trPr>
          <w:trHeight w:val="188"/>
        </w:trPr>
        <w:tc>
          <w:tcPr>
            <w:tcW w:w="1323" w:type="dxa"/>
            <w:tcBorders>
              <w:right w:val="single" w:sz="4" w:space="0" w:color="auto"/>
            </w:tcBorders>
            <w:vAlign w:val="center"/>
          </w:tcPr>
          <w:p w14:paraId="478F38C4" w14:textId="454BF883" w:rsidR="009C1BCB" w:rsidRPr="000853F7" w:rsidRDefault="009C1BCB" w:rsidP="00D369A5">
            <w:pPr>
              <w:jc w:val="center"/>
            </w:pPr>
            <w:r>
              <w:t>Month</w:t>
            </w:r>
          </w:p>
        </w:tc>
        <w:tc>
          <w:tcPr>
            <w:tcW w:w="1335" w:type="dxa"/>
            <w:tcBorders>
              <w:top w:val="single" w:sz="4" w:space="0" w:color="auto"/>
              <w:left w:val="single" w:sz="4" w:space="0" w:color="auto"/>
              <w:bottom w:val="single" w:sz="4" w:space="0" w:color="auto"/>
              <w:right w:val="single" w:sz="4" w:space="0" w:color="auto"/>
            </w:tcBorders>
            <w:vAlign w:val="center"/>
          </w:tcPr>
          <w:p w14:paraId="5C819B3B" w14:textId="4275D835" w:rsidR="009C1BCB" w:rsidRPr="009C1BCB" w:rsidRDefault="009C1BCB" w:rsidP="007724AE">
            <w:pPr>
              <w:jc w:val="center"/>
              <w:rPr>
                <w:rFonts w:cstheme="minorHAnsi"/>
                <w:b/>
              </w:rPr>
            </w:pPr>
            <w:r>
              <w:rPr>
                <w:rFonts w:cstheme="minorHAnsi"/>
                <w:b/>
              </w:rPr>
              <w:t>September</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CD45A51" w14:textId="52A82C99" w:rsidR="009C1BCB" w:rsidRPr="009C1BCB" w:rsidRDefault="009C1BCB" w:rsidP="007724AE">
            <w:pPr>
              <w:jc w:val="center"/>
              <w:rPr>
                <w:rFonts w:cstheme="minorHAnsi"/>
                <w:b/>
              </w:rPr>
            </w:pPr>
            <w:r>
              <w:rPr>
                <w:rFonts w:cstheme="minorHAnsi"/>
                <w:b/>
              </w:rPr>
              <w:t>October</w:t>
            </w:r>
          </w:p>
        </w:tc>
        <w:tc>
          <w:tcPr>
            <w:tcW w:w="1336" w:type="dxa"/>
            <w:tcBorders>
              <w:top w:val="single" w:sz="4" w:space="0" w:color="auto"/>
              <w:left w:val="single" w:sz="4" w:space="0" w:color="auto"/>
              <w:bottom w:val="single" w:sz="4" w:space="0" w:color="auto"/>
              <w:right w:val="single" w:sz="4" w:space="0" w:color="auto"/>
            </w:tcBorders>
            <w:vAlign w:val="center"/>
          </w:tcPr>
          <w:p w14:paraId="15991823" w14:textId="035D3B1F" w:rsidR="009C1BCB" w:rsidRPr="009C1BCB" w:rsidRDefault="009C1BCB" w:rsidP="007724AE">
            <w:pPr>
              <w:jc w:val="center"/>
              <w:rPr>
                <w:rFonts w:cstheme="minorHAnsi"/>
                <w:b/>
              </w:rPr>
            </w:pPr>
            <w:r>
              <w:rPr>
                <w:rFonts w:cstheme="minorHAnsi"/>
                <w:b/>
              </w:rPr>
              <w:t>November</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32D1314" w14:textId="5A77F525" w:rsidR="009C1BCB" w:rsidRPr="009C1BCB" w:rsidRDefault="009C1BCB" w:rsidP="007724AE">
            <w:pPr>
              <w:jc w:val="center"/>
              <w:rPr>
                <w:rFonts w:cstheme="minorHAnsi"/>
                <w:b/>
              </w:rPr>
            </w:pPr>
            <w:r>
              <w:rPr>
                <w:rFonts w:cstheme="minorHAnsi"/>
                <w:b/>
              </w:rPr>
              <w:t>December</w:t>
            </w:r>
          </w:p>
        </w:tc>
        <w:tc>
          <w:tcPr>
            <w:tcW w:w="1336" w:type="dxa"/>
            <w:tcBorders>
              <w:top w:val="single" w:sz="4" w:space="0" w:color="auto"/>
              <w:left w:val="single" w:sz="4" w:space="0" w:color="auto"/>
              <w:bottom w:val="single" w:sz="4" w:space="0" w:color="auto"/>
              <w:right w:val="single" w:sz="4" w:space="0" w:color="auto"/>
            </w:tcBorders>
            <w:vAlign w:val="center"/>
          </w:tcPr>
          <w:p w14:paraId="2341CEA5" w14:textId="337BC588" w:rsidR="009C1BCB" w:rsidRPr="009C1BCB" w:rsidRDefault="009C1BCB" w:rsidP="007724AE">
            <w:pPr>
              <w:jc w:val="center"/>
              <w:rPr>
                <w:rFonts w:cstheme="minorHAnsi"/>
                <w:b/>
              </w:rPr>
            </w:pPr>
            <w:r>
              <w:rPr>
                <w:rFonts w:cstheme="minorHAnsi"/>
                <w:b/>
              </w:rPr>
              <w:t>January</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87E9AD9" w14:textId="2E9F4249" w:rsidR="009C1BCB" w:rsidRPr="009C1BCB" w:rsidRDefault="009C1BCB" w:rsidP="007724AE">
            <w:pPr>
              <w:jc w:val="center"/>
              <w:rPr>
                <w:rFonts w:cstheme="minorHAnsi"/>
                <w:b/>
              </w:rPr>
            </w:pPr>
            <w:r>
              <w:rPr>
                <w:rFonts w:cstheme="minorHAnsi"/>
                <w:b/>
              </w:rPr>
              <w:t>February</w:t>
            </w:r>
          </w:p>
        </w:tc>
        <w:tc>
          <w:tcPr>
            <w:tcW w:w="1336" w:type="dxa"/>
            <w:tcBorders>
              <w:top w:val="single" w:sz="4" w:space="0" w:color="auto"/>
              <w:left w:val="single" w:sz="4" w:space="0" w:color="auto"/>
              <w:bottom w:val="single" w:sz="4" w:space="0" w:color="auto"/>
              <w:right w:val="single" w:sz="4" w:space="0" w:color="auto"/>
            </w:tcBorders>
            <w:vAlign w:val="center"/>
          </w:tcPr>
          <w:p w14:paraId="51F2133E" w14:textId="3E144478" w:rsidR="009C1BCB" w:rsidRPr="009C1BCB" w:rsidRDefault="009C1BCB" w:rsidP="009C1BCB">
            <w:pPr>
              <w:jc w:val="center"/>
              <w:rPr>
                <w:rFonts w:cstheme="minorHAnsi"/>
                <w:b/>
              </w:rPr>
            </w:pPr>
            <w:r>
              <w:rPr>
                <w:rFonts w:cstheme="minorHAnsi"/>
                <w:b/>
              </w:rPr>
              <w:t>March</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EA14478" w14:textId="1229E907" w:rsidR="009C1BCB" w:rsidRPr="009C1BCB" w:rsidRDefault="009C1BCB" w:rsidP="007724AE">
            <w:pPr>
              <w:jc w:val="center"/>
              <w:rPr>
                <w:rFonts w:cstheme="minorHAnsi"/>
                <w:b/>
              </w:rPr>
            </w:pPr>
            <w:r>
              <w:rPr>
                <w:rFonts w:cstheme="minorHAnsi"/>
                <w:b/>
              </w:rPr>
              <w:t>April</w:t>
            </w:r>
          </w:p>
        </w:tc>
        <w:tc>
          <w:tcPr>
            <w:tcW w:w="1336" w:type="dxa"/>
            <w:tcBorders>
              <w:top w:val="single" w:sz="4" w:space="0" w:color="auto"/>
              <w:left w:val="single" w:sz="4" w:space="0" w:color="auto"/>
              <w:bottom w:val="single" w:sz="4" w:space="0" w:color="auto"/>
              <w:right w:val="single" w:sz="4" w:space="0" w:color="auto"/>
            </w:tcBorders>
            <w:vAlign w:val="center"/>
          </w:tcPr>
          <w:p w14:paraId="078B5A00" w14:textId="12FCEBF7" w:rsidR="009C1BCB" w:rsidRPr="009C1BCB" w:rsidRDefault="009C1BCB" w:rsidP="007724AE">
            <w:pPr>
              <w:jc w:val="center"/>
              <w:rPr>
                <w:rFonts w:cstheme="minorHAnsi"/>
                <w:b/>
              </w:rPr>
            </w:pPr>
            <w:r>
              <w:rPr>
                <w:rFonts w:cstheme="minorHAnsi"/>
                <w:b/>
              </w:rPr>
              <w:t>May</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7D05D47" w14:textId="218EA519" w:rsidR="009C1BCB" w:rsidRPr="009C1BCB" w:rsidRDefault="009C1BCB" w:rsidP="007724AE">
            <w:pPr>
              <w:jc w:val="center"/>
              <w:rPr>
                <w:rFonts w:cstheme="minorHAnsi"/>
                <w:b/>
              </w:rPr>
            </w:pPr>
            <w:r>
              <w:rPr>
                <w:rFonts w:cstheme="minorHAnsi"/>
                <w:b/>
              </w:rPr>
              <w:t>June</w:t>
            </w:r>
          </w:p>
        </w:tc>
        <w:tc>
          <w:tcPr>
            <w:tcW w:w="1336" w:type="dxa"/>
            <w:tcBorders>
              <w:top w:val="single" w:sz="4" w:space="0" w:color="auto"/>
              <w:left w:val="single" w:sz="4" w:space="0" w:color="auto"/>
              <w:bottom w:val="single" w:sz="4" w:space="0" w:color="auto"/>
              <w:right w:val="single" w:sz="4" w:space="0" w:color="auto"/>
            </w:tcBorders>
            <w:vAlign w:val="center"/>
          </w:tcPr>
          <w:p w14:paraId="7BCC6FBB" w14:textId="237FD28E" w:rsidR="009C1BCB" w:rsidRPr="009C1BCB" w:rsidRDefault="009C1BCB" w:rsidP="007724AE">
            <w:pPr>
              <w:jc w:val="center"/>
              <w:rPr>
                <w:rFonts w:cstheme="minorHAnsi"/>
                <w:b/>
              </w:rPr>
            </w:pPr>
            <w:r>
              <w:rPr>
                <w:rFonts w:cstheme="minorHAnsi"/>
                <w:b/>
              </w:rPr>
              <w:t>July</w:t>
            </w:r>
          </w:p>
        </w:tc>
      </w:tr>
      <w:tr w:rsidR="00D369A5" w14:paraId="128A7D93" w14:textId="77777777" w:rsidTr="00D369A5">
        <w:trPr>
          <w:trHeight w:val="32"/>
        </w:trPr>
        <w:tc>
          <w:tcPr>
            <w:tcW w:w="1323" w:type="dxa"/>
            <w:tcBorders>
              <w:right w:val="single" w:sz="4" w:space="0" w:color="auto"/>
            </w:tcBorders>
            <w:vAlign w:val="center"/>
          </w:tcPr>
          <w:p w14:paraId="4A04D11C" w14:textId="697033B1" w:rsidR="00D369A5" w:rsidRDefault="00D369A5" w:rsidP="00D369A5">
            <w:pPr>
              <w:jc w:val="center"/>
            </w:pPr>
            <w:r>
              <w:t>Virtue</w:t>
            </w:r>
          </w:p>
        </w:tc>
        <w:tc>
          <w:tcPr>
            <w:tcW w:w="1335" w:type="dxa"/>
            <w:tcBorders>
              <w:top w:val="single" w:sz="4" w:space="0" w:color="auto"/>
              <w:left w:val="single" w:sz="4" w:space="0" w:color="auto"/>
              <w:bottom w:val="single" w:sz="4" w:space="0" w:color="auto"/>
              <w:right w:val="single" w:sz="4" w:space="0" w:color="auto"/>
            </w:tcBorders>
            <w:vAlign w:val="center"/>
          </w:tcPr>
          <w:p w14:paraId="35D6FC76" w14:textId="5E2613C8" w:rsidR="00D369A5" w:rsidRPr="009C1BCB" w:rsidRDefault="00D369A5" w:rsidP="009C1BCB">
            <w:pPr>
              <w:jc w:val="center"/>
              <w:rPr>
                <w:rFonts w:cstheme="minorHAnsi"/>
                <w:b/>
              </w:rPr>
            </w:pPr>
            <w:r w:rsidRPr="009C1BCB">
              <w:rPr>
                <w:rFonts w:cstheme="minorHAnsi"/>
                <w:b/>
              </w:rPr>
              <w:t>Friend</w:t>
            </w:r>
            <w:r>
              <w:rPr>
                <w:rFonts w:cstheme="minorHAnsi"/>
                <w:b/>
              </w:rPr>
              <w:t>liness &amp; Civility</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139FFF48" w14:textId="181EE2D5" w:rsidR="00D369A5" w:rsidRPr="009C1BCB" w:rsidRDefault="00D369A5" w:rsidP="009C1BCB">
            <w:pPr>
              <w:jc w:val="center"/>
              <w:rPr>
                <w:rFonts w:cstheme="minorHAnsi"/>
                <w:b/>
              </w:rPr>
            </w:pPr>
            <w:r>
              <w:rPr>
                <w:rFonts w:cstheme="minorHAnsi"/>
                <w:b/>
              </w:rPr>
              <w:t>Justice &amp; Truthfulness</w:t>
            </w:r>
          </w:p>
        </w:tc>
        <w:tc>
          <w:tcPr>
            <w:tcW w:w="1336" w:type="dxa"/>
            <w:tcBorders>
              <w:top w:val="single" w:sz="4" w:space="0" w:color="auto"/>
              <w:left w:val="single" w:sz="4" w:space="0" w:color="auto"/>
              <w:bottom w:val="single" w:sz="4" w:space="0" w:color="auto"/>
              <w:right w:val="single" w:sz="4" w:space="0" w:color="auto"/>
            </w:tcBorders>
            <w:vAlign w:val="center"/>
          </w:tcPr>
          <w:p w14:paraId="7C111A69" w14:textId="0260C0C7" w:rsidR="00D369A5" w:rsidRPr="009C1BCB" w:rsidRDefault="00D369A5" w:rsidP="009C1BCB">
            <w:pPr>
              <w:jc w:val="center"/>
              <w:rPr>
                <w:rFonts w:cstheme="minorHAnsi"/>
                <w:b/>
              </w:rPr>
            </w:pPr>
            <w:r>
              <w:rPr>
                <w:rFonts w:cstheme="minorHAnsi"/>
                <w:b/>
              </w:rPr>
              <w:t>Courage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72F2342" w14:textId="60BB12CB" w:rsidR="00D369A5" w:rsidRPr="009C1BCB" w:rsidRDefault="00D369A5" w:rsidP="009C1BCB">
            <w:pPr>
              <w:jc w:val="center"/>
              <w:rPr>
                <w:rFonts w:cstheme="minorHAnsi"/>
                <w:b/>
                <w:iCs/>
              </w:rPr>
            </w:pPr>
            <w:r>
              <w:rPr>
                <w:rFonts w:cstheme="minorHAnsi"/>
                <w:b/>
                <w:iCs/>
              </w:rPr>
              <w:t>Generosity</w:t>
            </w:r>
          </w:p>
        </w:tc>
        <w:tc>
          <w:tcPr>
            <w:tcW w:w="1336" w:type="dxa"/>
            <w:tcBorders>
              <w:top w:val="single" w:sz="4" w:space="0" w:color="auto"/>
              <w:left w:val="single" w:sz="4" w:space="0" w:color="auto"/>
              <w:bottom w:val="single" w:sz="4" w:space="0" w:color="auto"/>
              <w:right w:val="single" w:sz="4" w:space="0" w:color="auto"/>
            </w:tcBorders>
            <w:vAlign w:val="center"/>
          </w:tcPr>
          <w:p w14:paraId="26687139" w14:textId="1CF33D92" w:rsidR="00D369A5" w:rsidRPr="009C1BCB" w:rsidRDefault="00D369A5" w:rsidP="009C1BCB">
            <w:pPr>
              <w:jc w:val="center"/>
              <w:rPr>
                <w:rFonts w:cstheme="minorHAnsi"/>
                <w:b/>
                <w:iCs/>
              </w:rPr>
            </w:pPr>
            <w:r>
              <w:rPr>
                <w:rFonts w:cstheme="minorHAnsi"/>
                <w:b/>
                <w:iCs/>
              </w:rPr>
              <w:t>Gratitude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FCC4DCF" w14:textId="4FA45730" w:rsidR="00D369A5" w:rsidRPr="009C1BCB" w:rsidRDefault="00D369A5" w:rsidP="009C1BCB">
            <w:pPr>
              <w:jc w:val="center"/>
              <w:rPr>
                <w:rFonts w:cstheme="minorHAnsi"/>
                <w:b/>
              </w:rPr>
            </w:pPr>
            <w:r>
              <w:rPr>
                <w:rFonts w:cstheme="minorHAnsi"/>
                <w:b/>
              </w:rPr>
              <w:t>Good Speech</w:t>
            </w:r>
          </w:p>
        </w:tc>
        <w:tc>
          <w:tcPr>
            <w:tcW w:w="1336" w:type="dxa"/>
            <w:tcBorders>
              <w:top w:val="single" w:sz="4" w:space="0" w:color="auto"/>
              <w:left w:val="single" w:sz="4" w:space="0" w:color="auto"/>
              <w:bottom w:val="single" w:sz="4" w:space="0" w:color="auto"/>
              <w:right w:val="single" w:sz="4" w:space="0" w:color="auto"/>
            </w:tcBorders>
            <w:vAlign w:val="center"/>
          </w:tcPr>
          <w:p w14:paraId="2BD1B739" w14:textId="371DF55A" w:rsidR="00D369A5" w:rsidRPr="009C1BCB" w:rsidRDefault="00D369A5" w:rsidP="009C1BCB">
            <w:pPr>
              <w:jc w:val="center"/>
              <w:rPr>
                <w:rFonts w:cstheme="minorHAnsi"/>
                <w:b/>
              </w:rPr>
            </w:pPr>
            <w:r>
              <w:rPr>
                <w:rFonts w:cstheme="minorHAnsi"/>
                <w:b/>
              </w:rPr>
              <w:t>Good Temper &amp; Humour</w:t>
            </w:r>
          </w:p>
        </w:tc>
        <w:tc>
          <w:tcPr>
            <w:tcW w:w="2672" w:type="dxa"/>
            <w:gridSpan w:val="3"/>
            <w:tcBorders>
              <w:top w:val="single" w:sz="4" w:space="0" w:color="auto"/>
              <w:left w:val="single" w:sz="4" w:space="0" w:color="auto"/>
              <w:right w:val="single" w:sz="4" w:space="0" w:color="auto"/>
            </w:tcBorders>
            <w:vAlign w:val="center"/>
          </w:tcPr>
          <w:p w14:paraId="5F13629D" w14:textId="1D1A9CAA" w:rsidR="00D369A5" w:rsidRPr="009C1BCB" w:rsidRDefault="00D369A5" w:rsidP="009C1BCB">
            <w:pPr>
              <w:jc w:val="center"/>
              <w:rPr>
                <w:rFonts w:cstheme="minorHAnsi"/>
                <w:b/>
              </w:rPr>
            </w:pPr>
            <w:r>
              <w:rPr>
                <w:rFonts w:cstheme="minorHAnsi"/>
                <w:b/>
                <w:iCs/>
              </w:rPr>
              <w:t>Self-Mastery</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BB0AFD" w14:textId="0BD00FFE" w:rsidR="00D369A5" w:rsidRPr="009C1BCB" w:rsidRDefault="00D369A5" w:rsidP="009C1BCB">
            <w:pPr>
              <w:jc w:val="center"/>
              <w:rPr>
                <w:rFonts w:cstheme="minorHAnsi"/>
                <w:b/>
              </w:rPr>
            </w:pPr>
            <w:r>
              <w:rPr>
                <w:rFonts w:cstheme="minorHAnsi"/>
                <w:b/>
              </w:rPr>
              <w:t>Compassion</w:t>
            </w:r>
          </w:p>
        </w:tc>
        <w:tc>
          <w:tcPr>
            <w:tcW w:w="1336" w:type="dxa"/>
            <w:tcBorders>
              <w:top w:val="single" w:sz="4" w:space="0" w:color="auto"/>
              <w:left w:val="single" w:sz="4" w:space="0" w:color="auto"/>
              <w:bottom w:val="single" w:sz="4" w:space="0" w:color="auto"/>
              <w:right w:val="single" w:sz="4" w:space="0" w:color="auto"/>
            </w:tcBorders>
            <w:vAlign w:val="center"/>
          </w:tcPr>
          <w:p w14:paraId="73A1393D" w14:textId="5F65F707" w:rsidR="00D369A5" w:rsidRPr="009C1BCB" w:rsidRDefault="00D369A5" w:rsidP="009C1BCB">
            <w:pPr>
              <w:jc w:val="center"/>
              <w:rPr>
                <w:rFonts w:cstheme="minorHAnsi"/>
                <w:b/>
              </w:rPr>
            </w:pPr>
            <w:r>
              <w:rPr>
                <w:rFonts w:cstheme="minorHAnsi"/>
                <w:b/>
              </w:rPr>
              <w:t>Good Sense</w:t>
            </w:r>
          </w:p>
        </w:tc>
      </w:tr>
      <w:tr w:rsidR="00D369A5" w14:paraId="7C529C58" w14:textId="77777777" w:rsidTr="00D369A5">
        <w:trPr>
          <w:trHeight w:val="32"/>
        </w:trPr>
        <w:tc>
          <w:tcPr>
            <w:tcW w:w="1323" w:type="dxa"/>
            <w:tcBorders>
              <w:right w:val="single" w:sz="4" w:space="0" w:color="auto"/>
            </w:tcBorders>
            <w:vAlign w:val="center"/>
          </w:tcPr>
          <w:p w14:paraId="425EC205" w14:textId="4F2005B8" w:rsidR="00D369A5" w:rsidRDefault="00D369A5" w:rsidP="00D369A5">
            <w:pPr>
              <w:jc w:val="center"/>
            </w:pPr>
            <w:r>
              <w:t>Skill</w:t>
            </w:r>
          </w:p>
        </w:tc>
        <w:tc>
          <w:tcPr>
            <w:tcW w:w="1335" w:type="dxa"/>
            <w:tcBorders>
              <w:top w:val="single" w:sz="4" w:space="0" w:color="auto"/>
              <w:left w:val="single" w:sz="4" w:space="0" w:color="auto"/>
              <w:bottom w:val="single" w:sz="4" w:space="0" w:color="auto"/>
              <w:right w:val="single" w:sz="4" w:space="0" w:color="auto"/>
            </w:tcBorders>
            <w:vAlign w:val="center"/>
          </w:tcPr>
          <w:p w14:paraId="4846015F" w14:textId="6E442A54" w:rsidR="00D369A5" w:rsidRPr="009C1BCB" w:rsidRDefault="00D369A5" w:rsidP="009C1BCB">
            <w:pPr>
              <w:jc w:val="center"/>
              <w:rPr>
                <w:rFonts w:cstheme="minorHAnsi"/>
                <w:b/>
              </w:rPr>
            </w:pPr>
            <w:r>
              <w:rPr>
                <w:rFonts w:cstheme="minorHAnsi"/>
                <w:b/>
              </w:rPr>
              <w:t>Listening</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40AF8542" w14:textId="67A8A8A7" w:rsidR="00D369A5" w:rsidRPr="009C1BCB" w:rsidRDefault="00D369A5" w:rsidP="009C1BCB">
            <w:pPr>
              <w:jc w:val="center"/>
              <w:rPr>
                <w:rFonts w:cstheme="minorHAnsi"/>
                <w:b/>
              </w:rPr>
            </w:pPr>
            <w:r>
              <w:rPr>
                <w:rFonts w:cstheme="minorHAnsi"/>
                <w:b/>
              </w:rPr>
              <w:t>Leadership</w:t>
            </w:r>
          </w:p>
        </w:tc>
        <w:tc>
          <w:tcPr>
            <w:tcW w:w="1336" w:type="dxa"/>
            <w:tcBorders>
              <w:top w:val="single" w:sz="4" w:space="0" w:color="auto"/>
              <w:left w:val="single" w:sz="4" w:space="0" w:color="auto"/>
              <w:bottom w:val="single" w:sz="4" w:space="0" w:color="auto"/>
              <w:right w:val="single" w:sz="4" w:space="0" w:color="auto"/>
            </w:tcBorders>
            <w:vAlign w:val="center"/>
          </w:tcPr>
          <w:p w14:paraId="28981676" w14:textId="274C0BB5" w:rsidR="00D369A5" w:rsidRPr="009C1BCB" w:rsidRDefault="00D369A5" w:rsidP="009C1BCB">
            <w:pPr>
              <w:jc w:val="center"/>
              <w:rPr>
                <w:rFonts w:cstheme="minorHAnsi"/>
                <w:b/>
              </w:rPr>
            </w:pPr>
            <w:r>
              <w:rPr>
                <w:rFonts w:cstheme="minorHAnsi"/>
                <w:b/>
              </w:rPr>
              <w:t>Problem-Solving</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DA26C67" w14:textId="004C5127" w:rsidR="00D369A5" w:rsidRPr="009C1BCB" w:rsidRDefault="00D369A5" w:rsidP="009C1BCB">
            <w:pPr>
              <w:jc w:val="center"/>
              <w:rPr>
                <w:rFonts w:cstheme="minorHAnsi"/>
                <w:b/>
                <w:iCs/>
              </w:rPr>
            </w:pPr>
            <w:r>
              <w:rPr>
                <w:rFonts w:cstheme="minorHAnsi"/>
                <w:b/>
                <w:iCs/>
              </w:rPr>
              <w:t>Creativity</w:t>
            </w:r>
          </w:p>
        </w:tc>
        <w:tc>
          <w:tcPr>
            <w:tcW w:w="1336" w:type="dxa"/>
            <w:tcBorders>
              <w:top w:val="single" w:sz="4" w:space="0" w:color="auto"/>
              <w:left w:val="single" w:sz="4" w:space="0" w:color="auto"/>
              <w:bottom w:val="single" w:sz="4" w:space="0" w:color="auto"/>
              <w:right w:val="single" w:sz="4" w:space="0" w:color="auto"/>
            </w:tcBorders>
            <w:vAlign w:val="center"/>
          </w:tcPr>
          <w:p w14:paraId="0B25ACD3" w14:textId="0DA6C98D" w:rsidR="00D369A5" w:rsidRPr="009C1BCB" w:rsidRDefault="00D369A5" w:rsidP="009C1BCB">
            <w:pPr>
              <w:jc w:val="center"/>
              <w:rPr>
                <w:rFonts w:cstheme="minorHAnsi"/>
                <w:b/>
                <w:iCs/>
              </w:rPr>
            </w:pPr>
            <w:r>
              <w:rPr>
                <w:rFonts w:cstheme="minorHAnsi"/>
                <w:b/>
                <w:iCs/>
              </w:rPr>
              <w:t>Staying Positive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F63C271" w14:textId="46F298D5" w:rsidR="00D369A5" w:rsidRPr="009C1BCB" w:rsidRDefault="00D369A5" w:rsidP="009C1BCB">
            <w:pPr>
              <w:jc w:val="center"/>
              <w:rPr>
                <w:rFonts w:cstheme="minorHAnsi"/>
                <w:b/>
              </w:rPr>
            </w:pPr>
            <w:r>
              <w:rPr>
                <w:rFonts w:cstheme="minorHAnsi"/>
                <w:b/>
              </w:rPr>
              <w:t>Speaking</w:t>
            </w:r>
          </w:p>
        </w:tc>
        <w:tc>
          <w:tcPr>
            <w:tcW w:w="1336" w:type="dxa"/>
            <w:tcBorders>
              <w:top w:val="single" w:sz="4" w:space="0" w:color="auto"/>
              <w:left w:val="single" w:sz="4" w:space="0" w:color="auto"/>
              <w:bottom w:val="single" w:sz="4" w:space="0" w:color="auto"/>
              <w:right w:val="single" w:sz="4" w:space="0" w:color="auto"/>
            </w:tcBorders>
            <w:vAlign w:val="center"/>
          </w:tcPr>
          <w:p w14:paraId="71272DD5" w14:textId="2FF1C7D7" w:rsidR="00D369A5" w:rsidRPr="009C1BCB" w:rsidRDefault="00D369A5" w:rsidP="009C1BCB">
            <w:pPr>
              <w:jc w:val="center"/>
              <w:rPr>
                <w:rFonts w:cstheme="minorHAnsi"/>
                <w:b/>
              </w:rPr>
            </w:pPr>
            <w:r>
              <w:rPr>
                <w:rFonts w:cstheme="minorHAnsi"/>
                <w:b/>
              </w:rPr>
              <w:t>Staying Positive</w:t>
            </w:r>
          </w:p>
        </w:tc>
        <w:tc>
          <w:tcPr>
            <w:tcW w:w="2672" w:type="dxa"/>
            <w:gridSpan w:val="3"/>
            <w:tcBorders>
              <w:left w:val="single" w:sz="4" w:space="0" w:color="auto"/>
              <w:bottom w:val="single" w:sz="4" w:space="0" w:color="auto"/>
              <w:right w:val="single" w:sz="4" w:space="0" w:color="auto"/>
            </w:tcBorders>
            <w:vAlign w:val="center"/>
          </w:tcPr>
          <w:p w14:paraId="7ADC2AAF" w14:textId="5D213F56" w:rsidR="00D369A5" w:rsidRPr="009C1BCB" w:rsidRDefault="00D369A5" w:rsidP="009C1BCB">
            <w:pPr>
              <w:jc w:val="center"/>
              <w:rPr>
                <w:rFonts w:cstheme="minorHAnsi"/>
                <w:b/>
              </w:rPr>
            </w:pPr>
            <w:r>
              <w:rPr>
                <w:rFonts w:cstheme="minorHAnsi"/>
                <w:b/>
              </w:rPr>
              <w:t>Aiming High</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B5E80F2" w14:textId="05235E3D" w:rsidR="00D369A5" w:rsidRPr="009C1BCB" w:rsidRDefault="00D369A5" w:rsidP="009C1BCB">
            <w:pPr>
              <w:jc w:val="center"/>
              <w:rPr>
                <w:rFonts w:cstheme="minorHAnsi"/>
                <w:b/>
              </w:rPr>
            </w:pPr>
            <w:r>
              <w:rPr>
                <w:rFonts w:cstheme="minorHAnsi"/>
                <w:b/>
              </w:rPr>
              <w:t>Speaking</w:t>
            </w:r>
          </w:p>
        </w:tc>
        <w:tc>
          <w:tcPr>
            <w:tcW w:w="1336" w:type="dxa"/>
            <w:tcBorders>
              <w:top w:val="single" w:sz="4" w:space="0" w:color="auto"/>
              <w:left w:val="single" w:sz="4" w:space="0" w:color="auto"/>
              <w:bottom w:val="single" w:sz="4" w:space="0" w:color="auto"/>
              <w:right w:val="single" w:sz="4" w:space="0" w:color="auto"/>
            </w:tcBorders>
            <w:vAlign w:val="center"/>
          </w:tcPr>
          <w:p w14:paraId="2385AA0B" w14:textId="57993064" w:rsidR="00D369A5" w:rsidRPr="009C1BCB" w:rsidRDefault="00D369A5" w:rsidP="009C1BCB">
            <w:pPr>
              <w:jc w:val="center"/>
              <w:rPr>
                <w:rFonts w:cstheme="minorHAnsi"/>
                <w:b/>
              </w:rPr>
            </w:pPr>
            <w:r>
              <w:rPr>
                <w:rFonts w:cstheme="minorHAnsi"/>
                <w:b/>
              </w:rPr>
              <w:t>Teamwork</w:t>
            </w:r>
          </w:p>
        </w:tc>
      </w:tr>
      <w:tr w:rsidR="00DD6EE2" w14:paraId="41071B90" w14:textId="77777777" w:rsidTr="005F3FFA">
        <w:trPr>
          <w:trHeight w:val="1368"/>
        </w:trPr>
        <w:tc>
          <w:tcPr>
            <w:tcW w:w="1323" w:type="dxa"/>
            <w:tcBorders>
              <w:right w:val="single" w:sz="4" w:space="0" w:color="auto"/>
            </w:tcBorders>
            <w:vAlign w:val="center"/>
          </w:tcPr>
          <w:p w14:paraId="3EC2A341" w14:textId="0C7F109E" w:rsidR="00DD6EE2" w:rsidRPr="000853F7" w:rsidRDefault="00DD6EE2" w:rsidP="00D369A5">
            <w:pPr>
              <w:jc w:val="center"/>
            </w:pPr>
            <w:r>
              <w:t>Curriculum Content</w:t>
            </w:r>
          </w:p>
        </w:tc>
        <w:tc>
          <w:tcPr>
            <w:tcW w:w="1335" w:type="dxa"/>
            <w:tcBorders>
              <w:top w:val="single" w:sz="4" w:space="0" w:color="auto"/>
              <w:left w:val="single" w:sz="4" w:space="0" w:color="auto"/>
              <w:bottom w:val="single" w:sz="4" w:space="0" w:color="auto"/>
              <w:right w:val="single" w:sz="4" w:space="0" w:color="auto"/>
            </w:tcBorders>
            <w:vAlign w:val="center"/>
          </w:tcPr>
          <w:p w14:paraId="3AA0BF58" w14:textId="1891BD77" w:rsidR="00DD6EE2" w:rsidRDefault="00DD6EE2" w:rsidP="00737AA3">
            <w:pPr>
              <w:jc w:val="center"/>
              <w:rPr>
                <w:rFonts w:cstheme="minorHAnsi"/>
                <w:sz w:val="20"/>
                <w:szCs w:val="20"/>
                <w:u w:val="single"/>
              </w:rPr>
            </w:pPr>
            <w:r w:rsidRPr="006F2739">
              <w:rPr>
                <w:rFonts w:cstheme="minorHAnsi"/>
                <w:sz w:val="20"/>
                <w:szCs w:val="20"/>
                <w:u w:val="single"/>
              </w:rPr>
              <w:t>Analysing &amp; Displaying Data</w:t>
            </w:r>
          </w:p>
          <w:p w14:paraId="2A1E409E" w14:textId="77777777" w:rsidR="00737AA3" w:rsidRDefault="00737AA3" w:rsidP="00737AA3">
            <w:pPr>
              <w:jc w:val="center"/>
              <w:rPr>
                <w:rFonts w:cstheme="minorHAnsi"/>
                <w:sz w:val="20"/>
                <w:szCs w:val="20"/>
                <w:u w:val="single"/>
              </w:rPr>
            </w:pPr>
          </w:p>
          <w:p w14:paraId="30F9F7A3" w14:textId="42E2F9B0" w:rsidR="00737AA3" w:rsidRPr="00737AA3" w:rsidRDefault="00737AA3" w:rsidP="00737AA3">
            <w:pPr>
              <w:jc w:val="center"/>
              <w:rPr>
                <w:rFonts w:cstheme="minorHAnsi"/>
                <w:sz w:val="20"/>
                <w:szCs w:val="20"/>
                <w:u w:val="single"/>
              </w:rPr>
            </w:pPr>
            <w:r w:rsidRPr="00737AA3">
              <w:rPr>
                <w:rFonts w:cstheme="minorHAnsi"/>
                <w:sz w:val="20"/>
                <w:szCs w:val="20"/>
                <w:highlight w:val="yellow"/>
                <w:u w:val="single"/>
              </w:rPr>
              <w:t>DATA</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856636B" w14:textId="65A1C4B0" w:rsidR="00DD6EE2" w:rsidRDefault="00DD6EE2" w:rsidP="006F2739">
            <w:pPr>
              <w:jc w:val="center"/>
              <w:rPr>
                <w:rFonts w:cstheme="minorHAnsi"/>
                <w:sz w:val="20"/>
                <w:szCs w:val="20"/>
                <w:u w:val="single"/>
              </w:rPr>
            </w:pPr>
            <w:r>
              <w:rPr>
                <w:rFonts w:cstheme="minorHAnsi"/>
                <w:sz w:val="20"/>
                <w:szCs w:val="20"/>
                <w:u w:val="single"/>
              </w:rPr>
              <w:t>Number Skills</w:t>
            </w:r>
          </w:p>
          <w:p w14:paraId="0A03853C" w14:textId="441AF47C" w:rsidR="00737AA3" w:rsidRDefault="00737AA3" w:rsidP="006F2739">
            <w:pPr>
              <w:jc w:val="center"/>
              <w:rPr>
                <w:rFonts w:cstheme="minorHAnsi"/>
                <w:sz w:val="20"/>
                <w:szCs w:val="20"/>
                <w:u w:val="single"/>
              </w:rPr>
            </w:pPr>
          </w:p>
          <w:p w14:paraId="592220E5" w14:textId="2B96AD4C" w:rsidR="00737AA3" w:rsidRDefault="00737AA3" w:rsidP="006F2739">
            <w:pPr>
              <w:jc w:val="center"/>
              <w:rPr>
                <w:rFonts w:cstheme="minorHAnsi"/>
                <w:sz w:val="20"/>
                <w:szCs w:val="20"/>
                <w:u w:val="single"/>
              </w:rPr>
            </w:pPr>
            <w:r w:rsidRPr="00737AA3">
              <w:rPr>
                <w:rFonts w:cstheme="minorHAnsi"/>
                <w:sz w:val="20"/>
                <w:szCs w:val="20"/>
                <w:highlight w:val="green"/>
                <w:u w:val="single"/>
              </w:rPr>
              <w:t>NUMBER</w:t>
            </w:r>
          </w:p>
          <w:p w14:paraId="7B32C65A" w14:textId="0F66ADDA" w:rsidR="00DD6EE2" w:rsidRPr="006F2739" w:rsidRDefault="00DD6EE2" w:rsidP="006F2739">
            <w:pPr>
              <w:rPr>
                <w:rFonts w:cstheme="minorHAnsi"/>
                <w:sz w:val="20"/>
                <w:szCs w:val="20"/>
              </w:rPr>
            </w:pP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614AFC4E" w14:textId="7B343919" w:rsidR="00DD6EE2" w:rsidRPr="00F57550" w:rsidRDefault="00DD6EE2" w:rsidP="00F57550">
            <w:pPr>
              <w:jc w:val="center"/>
              <w:rPr>
                <w:rFonts w:cstheme="minorHAnsi"/>
                <w:iCs/>
                <w:sz w:val="20"/>
                <w:szCs w:val="20"/>
              </w:rPr>
            </w:pPr>
            <w:r>
              <w:rPr>
                <w:rFonts w:cstheme="minorHAnsi"/>
                <w:sz w:val="20"/>
                <w:szCs w:val="20"/>
                <w:u w:val="single"/>
              </w:rPr>
              <w:t>Expressions, Functions &amp; Formulae</w:t>
            </w:r>
            <w:r w:rsidR="00737AA3">
              <w:rPr>
                <w:rFonts w:cstheme="minorHAnsi"/>
                <w:sz w:val="20"/>
                <w:szCs w:val="20"/>
                <w:u w:val="single"/>
              </w:rPr>
              <w:br/>
            </w:r>
            <w:r w:rsidR="00737AA3">
              <w:rPr>
                <w:rFonts w:cstheme="minorHAnsi"/>
                <w:sz w:val="20"/>
                <w:szCs w:val="20"/>
                <w:u w:val="single"/>
              </w:rPr>
              <w:br/>
            </w:r>
            <w:r w:rsidR="00737AA3" w:rsidRPr="00737AA3">
              <w:rPr>
                <w:rFonts w:cstheme="minorHAnsi"/>
                <w:sz w:val="20"/>
                <w:szCs w:val="20"/>
                <w:highlight w:val="cyan"/>
                <w:u w:val="single"/>
              </w:rPr>
              <w:t>ALGEBRA</w:t>
            </w:r>
          </w:p>
        </w:tc>
        <w:tc>
          <w:tcPr>
            <w:tcW w:w="1336" w:type="dxa"/>
            <w:tcBorders>
              <w:top w:val="single" w:sz="4" w:space="0" w:color="auto"/>
              <w:left w:val="single" w:sz="4" w:space="0" w:color="auto"/>
              <w:bottom w:val="single" w:sz="4" w:space="0" w:color="auto"/>
              <w:right w:val="single" w:sz="4" w:space="0" w:color="auto"/>
            </w:tcBorders>
            <w:vAlign w:val="center"/>
          </w:tcPr>
          <w:p w14:paraId="14BE2397" w14:textId="1FE4BE14" w:rsidR="00DD6EE2" w:rsidRPr="00F57550" w:rsidRDefault="00DD6EE2" w:rsidP="00F57550">
            <w:pPr>
              <w:jc w:val="center"/>
              <w:rPr>
                <w:rFonts w:cstheme="minorHAnsi"/>
                <w:iCs/>
                <w:sz w:val="20"/>
                <w:szCs w:val="20"/>
                <w:u w:val="single"/>
              </w:rPr>
            </w:pPr>
            <w:r>
              <w:rPr>
                <w:rFonts w:cstheme="minorHAnsi"/>
                <w:iCs/>
                <w:sz w:val="20"/>
                <w:szCs w:val="20"/>
                <w:u w:val="single"/>
              </w:rPr>
              <w:t>Decimals &amp; Measures</w:t>
            </w:r>
            <w:r w:rsidR="00737AA3">
              <w:rPr>
                <w:rFonts w:cstheme="minorHAnsi"/>
                <w:iCs/>
                <w:sz w:val="20"/>
                <w:szCs w:val="20"/>
                <w:u w:val="single"/>
              </w:rPr>
              <w:br/>
            </w:r>
            <w:r w:rsidR="00737AA3">
              <w:rPr>
                <w:rFonts w:cstheme="minorHAnsi"/>
                <w:iCs/>
                <w:sz w:val="20"/>
                <w:szCs w:val="20"/>
                <w:u w:val="single"/>
              </w:rPr>
              <w:br/>
            </w:r>
            <w:r w:rsidR="00737AA3" w:rsidRPr="00737AA3">
              <w:rPr>
                <w:rFonts w:cstheme="minorHAnsi"/>
                <w:iCs/>
                <w:sz w:val="20"/>
                <w:szCs w:val="20"/>
                <w:highlight w:val="green"/>
                <w:u w:val="single"/>
              </w:rPr>
              <w:t>NUMBER</w:t>
            </w:r>
            <w:r w:rsidR="00737AA3">
              <w:rPr>
                <w:rFonts w:cstheme="minorHAnsi"/>
                <w:iCs/>
                <w:sz w:val="20"/>
                <w:szCs w:val="20"/>
                <w:u w:val="single"/>
              </w:rPr>
              <w:br/>
            </w:r>
            <w:r w:rsidR="00737AA3" w:rsidRPr="00737AA3">
              <w:rPr>
                <w:rFonts w:cstheme="minorHAnsi"/>
                <w:iCs/>
                <w:sz w:val="20"/>
                <w:szCs w:val="20"/>
                <w:highlight w:val="magenta"/>
                <w:u w:val="single"/>
              </w:rPr>
              <w:t>SHAPE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1AA8A46D" w14:textId="77777777" w:rsidR="00DD6EE2" w:rsidRDefault="00DD6EE2" w:rsidP="00D8296B">
            <w:pPr>
              <w:jc w:val="center"/>
              <w:rPr>
                <w:rFonts w:cstheme="minorHAnsi"/>
                <w:sz w:val="20"/>
                <w:szCs w:val="20"/>
                <w:u w:val="single"/>
              </w:rPr>
            </w:pPr>
            <w:r>
              <w:rPr>
                <w:rFonts w:cstheme="minorHAnsi"/>
                <w:sz w:val="20"/>
                <w:szCs w:val="20"/>
                <w:u w:val="single"/>
              </w:rPr>
              <w:t>Fractions &amp; Percentages</w:t>
            </w:r>
          </w:p>
          <w:p w14:paraId="11F2969C" w14:textId="77777777" w:rsidR="00737AA3" w:rsidRDefault="00737AA3" w:rsidP="00D8296B">
            <w:pPr>
              <w:jc w:val="center"/>
              <w:rPr>
                <w:rFonts w:cstheme="minorHAnsi"/>
                <w:sz w:val="20"/>
                <w:szCs w:val="20"/>
                <w:u w:val="single"/>
              </w:rPr>
            </w:pPr>
          </w:p>
          <w:p w14:paraId="2032E236" w14:textId="4C0BA5C8" w:rsidR="00737AA3" w:rsidRPr="00D8296B" w:rsidRDefault="00737AA3" w:rsidP="00D8296B">
            <w:pPr>
              <w:jc w:val="center"/>
              <w:rPr>
                <w:rFonts w:cstheme="minorHAnsi"/>
                <w:sz w:val="20"/>
                <w:szCs w:val="20"/>
                <w:u w:val="single"/>
              </w:rPr>
            </w:pPr>
            <w:r w:rsidRPr="00737AA3">
              <w:rPr>
                <w:rFonts w:cstheme="minorHAnsi"/>
                <w:sz w:val="20"/>
                <w:szCs w:val="20"/>
                <w:highlight w:val="green"/>
                <w:u w:val="single"/>
              </w:rPr>
              <w:t>NUMBER</w:t>
            </w:r>
          </w:p>
        </w:tc>
        <w:tc>
          <w:tcPr>
            <w:tcW w:w="1336" w:type="dxa"/>
            <w:tcBorders>
              <w:top w:val="single" w:sz="4" w:space="0" w:color="auto"/>
              <w:left w:val="single" w:sz="4" w:space="0" w:color="auto"/>
              <w:bottom w:val="single" w:sz="4" w:space="0" w:color="auto"/>
              <w:right w:val="single" w:sz="4" w:space="0" w:color="auto"/>
            </w:tcBorders>
            <w:vAlign w:val="center"/>
          </w:tcPr>
          <w:p w14:paraId="316F35EE" w14:textId="77777777" w:rsidR="00DD6EE2" w:rsidRDefault="00DD6EE2" w:rsidP="00D8296B">
            <w:pPr>
              <w:jc w:val="center"/>
              <w:rPr>
                <w:rFonts w:cstheme="minorHAnsi"/>
                <w:sz w:val="20"/>
                <w:szCs w:val="20"/>
                <w:u w:val="single"/>
              </w:rPr>
            </w:pPr>
            <w:r>
              <w:rPr>
                <w:rFonts w:cstheme="minorHAnsi"/>
                <w:sz w:val="20"/>
                <w:szCs w:val="20"/>
                <w:u w:val="single"/>
              </w:rPr>
              <w:t>Probability</w:t>
            </w:r>
          </w:p>
          <w:p w14:paraId="22498919" w14:textId="77777777" w:rsidR="00737AA3" w:rsidRDefault="00737AA3" w:rsidP="00D8296B">
            <w:pPr>
              <w:jc w:val="center"/>
              <w:rPr>
                <w:rFonts w:cstheme="minorHAnsi"/>
                <w:sz w:val="20"/>
                <w:szCs w:val="20"/>
                <w:u w:val="single"/>
              </w:rPr>
            </w:pPr>
          </w:p>
          <w:p w14:paraId="77426434" w14:textId="23CFA9E0" w:rsidR="00737AA3" w:rsidRPr="00D8296B" w:rsidRDefault="00737AA3" w:rsidP="00D8296B">
            <w:pPr>
              <w:jc w:val="center"/>
              <w:rPr>
                <w:rFonts w:cstheme="minorHAnsi"/>
                <w:sz w:val="20"/>
                <w:szCs w:val="20"/>
                <w:u w:val="single"/>
              </w:rPr>
            </w:pPr>
            <w:r w:rsidRPr="00737AA3">
              <w:rPr>
                <w:rFonts w:cstheme="minorHAnsi"/>
                <w:sz w:val="20"/>
                <w:szCs w:val="20"/>
                <w:highlight w:val="yellow"/>
                <w:u w:val="single"/>
              </w:rPr>
              <w:t>DATA</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CE786FE" w14:textId="77777777" w:rsidR="00DD6EE2" w:rsidRDefault="00DD6EE2" w:rsidP="00D8296B">
            <w:pPr>
              <w:jc w:val="center"/>
              <w:rPr>
                <w:rFonts w:cstheme="minorHAnsi"/>
                <w:iCs/>
                <w:sz w:val="20"/>
                <w:szCs w:val="20"/>
                <w:u w:val="single"/>
              </w:rPr>
            </w:pPr>
            <w:r>
              <w:rPr>
                <w:rFonts w:cstheme="minorHAnsi"/>
                <w:iCs/>
                <w:sz w:val="20"/>
                <w:szCs w:val="20"/>
                <w:u w:val="single"/>
              </w:rPr>
              <w:t>Ratio &amp; Proportion</w:t>
            </w:r>
          </w:p>
          <w:p w14:paraId="0DFAF32B" w14:textId="77777777" w:rsidR="00737AA3" w:rsidRDefault="00737AA3" w:rsidP="00D8296B">
            <w:pPr>
              <w:jc w:val="center"/>
              <w:rPr>
                <w:rFonts w:cstheme="minorHAnsi"/>
                <w:iCs/>
                <w:sz w:val="20"/>
                <w:szCs w:val="20"/>
                <w:u w:val="single"/>
              </w:rPr>
            </w:pPr>
          </w:p>
          <w:p w14:paraId="5D6816DE" w14:textId="543B662B" w:rsidR="00737AA3" w:rsidRPr="007D4CD0" w:rsidRDefault="00737AA3" w:rsidP="00D8296B">
            <w:pPr>
              <w:jc w:val="center"/>
              <w:rPr>
                <w:rFonts w:cstheme="minorHAnsi"/>
                <w:iCs/>
                <w:sz w:val="20"/>
                <w:szCs w:val="20"/>
                <w:u w:val="single"/>
              </w:rPr>
            </w:pPr>
            <w:r w:rsidRPr="00737AA3">
              <w:rPr>
                <w:rFonts w:cstheme="minorHAnsi"/>
                <w:iCs/>
                <w:sz w:val="20"/>
                <w:szCs w:val="20"/>
                <w:highlight w:val="red"/>
                <w:u w:val="single"/>
              </w:rPr>
              <w:t>RATIO</w:t>
            </w:r>
          </w:p>
        </w:tc>
        <w:tc>
          <w:tcPr>
            <w:tcW w:w="1336" w:type="dxa"/>
            <w:tcBorders>
              <w:top w:val="single" w:sz="4" w:space="0" w:color="auto"/>
              <w:left w:val="single" w:sz="4" w:space="0" w:color="auto"/>
              <w:bottom w:val="single" w:sz="4" w:space="0" w:color="auto"/>
              <w:right w:val="single" w:sz="4" w:space="0" w:color="auto"/>
            </w:tcBorders>
            <w:vAlign w:val="center"/>
          </w:tcPr>
          <w:p w14:paraId="444C74F3" w14:textId="3D5EC9A4" w:rsidR="00DD6EE2" w:rsidRPr="00E72A4A" w:rsidRDefault="00DD6EE2" w:rsidP="00D8296B">
            <w:pPr>
              <w:jc w:val="center"/>
              <w:rPr>
                <w:rFonts w:cstheme="minorHAnsi"/>
                <w:sz w:val="20"/>
                <w:szCs w:val="20"/>
                <w:u w:val="single"/>
              </w:rPr>
            </w:pPr>
            <w:r>
              <w:rPr>
                <w:rFonts w:cstheme="minorHAnsi"/>
                <w:sz w:val="20"/>
                <w:szCs w:val="20"/>
                <w:u w:val="single"/>
              </w:rPr>
              <w:t>Lines and Angles</w:t>
            </w:r>
            <w:r w:rsidR="00737AA3">
              <w:rPr>
                <w:rFonts w:cstheme="minorHAnsi"/>
                <w:sz w:val="20"/>
                <w:szCs w:val="20"/>
                <w:u w:val="single"/>
              </w:rPr>
              <w:br/>
            </w:r>
            <w:r w:rsidR="00737AA3">
              <w:rPr>
                <w:rFonts w:cstheme="minorHAnsi"/>
                <w:sz w:val="20"/>
                <w:szCs w:val="20"/>
                <w:u w:val="single"/>
              </w:rPr>
              <w:br/>
            </w:r>
            <w:r w:rsidR="00737AA3" w:rsidRPr="00737AA3">
              <w:rPr>
                <w:rFonts w:cstheme="minorHAnsi"/>
                <w:sz w:val="20"/>
                <w:szCs w:val="20"/>
                <w:highlight w:val="magenta"/>
                <w:u w:val="single"/>
              </w:rPr>
              <w:t>SHAPE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709A779" w14:textId="77777777" w:rsidR="00DD6EE2" w:rsidRDefault="00DD6EE2" w:rsidP="00D8296B">
            <w:pPr>
              <w:jc w:val="center"/>
              <w:rPr>
                <w:rFonts w:cstheme="minorHAnsi"/>
                <w:sz w:val="20"/>
                <w:szCs w:val="20"/>
                <w:u w:val="single"/>
              </w:rPr>
            </w:pPr>
            <w:r>
              <w:rPr>
                <w:rFonts w:cstheme="minorHAnsi"/>
                <w:sz w:val="20"/>
                <w:szCs w:val="20"/>
                <w:u w:val="single"/>
              </w:rPr>
              <w:t>Sequences &amp; Graphs</w:t>
            </w:r>
          </w:p>
          <w:p w14:paraId="1A665C0D" w14:textId="3BDD4030" w:rsidR="00737AA3" w:rsidRPr="00920E18" w:rsidRDefault="00737AA3" w:rsidP="00D8296B">
            <w:pPr>
              <w:jc w:val="center"/>
              <w:rPr>
                <w:rFonts w:cstheme="minorHAnsi"/>
                <w:sz w:val="20"/>
                <w:szCs w:val="20"/>
                <w:u w:val="single"/>
              </w:rPr>
            </w:pPr>
            <w:r>
              <w:rPr>
                <w:rFonts w:cstheme="minorHAnsi"/>
                <w:sz w:val="20"/>
                <w:szCs w:val="20"/>
                <w:u w:val="single"/>
              </w:rPr>
              <w:br/>
            </w:r>
            <w:r w:rsidRPr="00737AA3">
              <w:rPr>
                <w:rFonts w:cstheme="minorHAnsi"/>
                <w:sz w:val="20"/>
                <w:szCs w:val="20"/>
                <w:highlight w:val="cyan"/>
                <w:u w:val="single"/>
              </w:rPr>
              <w:t>ALGEBRA</w:t>
            </w:r>
          </w:p>
        </w:tc>
        <w:tc>
          <w:tcPr>
            <w:tcW w:w="1336" w:type="dxa"/>
            <w:tcBorders>
              <w:top w:val="single" w:sz="4" w:space="0" w:color="auto"/>
              <w:left w:val="single" w:sz="4" w:space="0" w:color="auto"/>
              <w:bottom w:val="single" w:sz="4" w:space="0" w:color="auto"/>
              <w:right w:val="single" w:sz="4" w:space="0" w:color="auto"/>
            </w:tcBorders>
            <w:vAlign w:val="center"/>
          </w:tcPr>
          <w:p w14:paraId="7D4239A2" w14:textId="42F19FFC" w:rsidR="00DD6EE2" w:rsidRPr="00920E18" w:rsidRDefault="00DD6EE2" w:rsidP="00D8296B">
            <w:pPr>
              <w:jc w:val="center"/>
              <w:rPr>
                <w:rFonts w:cstheme="minorHAnsi"/>
                <w:sz w:val="20"/>
                <w:szCs w:val="20"/>
                <w:u w:val="single"/>
              </w:rPr>
            </w:pPr>
            <w:r w:rsidRPr="00920E18">
              <w:rPr>
                <w:rFonts w:cstheme="minorHAnsi"/>
                <w:sz w:val="18"/>
                <w:szCs w:val="20"/>
                <w:u w:val="single"/>
              </w:rPr>
              <w:t>Transformations</w:t>
            </w:r>
            <w:r w:rsidR="00737AA3">
              <w:rPr>
                <w:rFonts w:cstheme="minorHAnsi"/>
                <w:sz w:val="18"/>
                <w:szCs w:val="20"/>
                <w:u w:val="single"/>
              </w:rPr>
              <w:br/>
            </w:r>
            <w:r w:rsidR="00737AA3">
              <w:rPr>
                <w:rFonts w:cstheme="minorHAnsi"/>
                <w:sz w:val="18"/>
                <w:szCs w:val="20"/>
                <w:u w:val="single"/>
              </w:rPr>
              <w:br/>
            </w:r>
            <w:r w:rsidR="00737AA3" w:rsidRPr="00737AA3">
              <w:rPr>
                <w:rFonts w:cstheme="minorHAnsi"/>
                <w:sz w:val="20"/>
                <w:szCs w:val="20"/>
                <w:highlight w:val="magenta"/>
                <w:u w:val="single"/>
              </w:rPr>
              <w:t>SHAPE</w:t>
            </w:r>
          </w:p>
        </w:tc>
      </w:tr>
      <w:tr w:rsidR="0041499E" w14:paraId="00E8CDAB" w14:textId="77777777" w:rsidTr="005F3FFA">
        <w:trPr>
          <w:trHeight w:val="1368"/>
        </w:trPr>
        <w:tc>
          <w:tcPr>
            <w:tcW w:w="1323" w:type="dxa"/>
            <w:tcBorders>
              <w:right w:val="single" w:sz="4" w:space="0" w:color="auto"/>
            </w:tcBorders>
            <w:vAlign w:val="center"/>
          </w:tcPr>
          <w:p w14:paraId="7E578F54" w14:textId="70019B13" w:rsidR="0041499E" w:rsidRDefault="0041499E" w:rsidP="00D369A5">
            <w:pPr>
              <w:jc w:val="center"/>
            </w:pPr>
            <w:r>
              <w:t>National Curriculum area</w:t>
            </w:r>
          </w:p>
        </w:tc>
        <w:tc>
          <w:tcPr>
            <w:tcW w:w="1335" w:type="dxa"/>
            <w:tcBorders>
              <w:top w:val="single" w:sz="4" w:space="0" w:color="auto"/>
              <w:left w:val="single" w:sz="4" w:space="0" w:color="auto"/>
              <w:bottom w:val="single" w:sz="4" w:space="0" w:color="auto"/>
              <w:right w:val="single" w:sz="4" w:space="0" w:color="auto"/>
            </w:tcBorders>
            <w:vAlign w:val="center"/>
          </w:tcPr>
          <w:p w14:paraId="00228B39" w14:textId="18096CC0" w:rsidR="0041499E" w:rsidRPr="006F2739" w:rsidRDefault="0041499E" w:rsidP="007724AE">
            <w:pPr>
              <w:jc w:val="center"/>
              <w:rPr>
                <w:rFonts w:cstheme="minorHAnsi"/>
                <w:iCs/>
                <w:sz w:val="20"/>
                <w:szCs w:val="20"/>
              </w:rPr>
            </w:pPr>
            <w:r>
              <w:rPr>
                <w:sz w:val="20"/>
              </w:rPr>
              <w:t>“</w:t>
            </w:r>
            <w:r w:rsidRPr="002213C4">
              <w:rPr>
                <w:sz w:val="20"/>
              </w:rPr>
              <w:t>describe, interpret and compare observed distributions of a single variable through: appropriate graphical representation involving discrete, continuous and grouped data; and appropriate measures of central tendency (mean, mode, median) and spread (range, consideration of outliers)</w:t>
            </w:r>
            <w:r>
              <w:rPr>
                <w:sz w:val="20"/>
              </w:rPr>
              <w:t>”</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5724DE0" w14:textId="034DBF2F" w:rsidR="0041499E" w:rsidRDefault="00184F4B" w:rsidP="007724AE">
            <w:pPr>
              <w:jc w:val="center"/>
              <w:rPr>
                <w:sz w:val="20"/>
              </w:rPr>
            </w:pPr>
            <w:r>
              <w:rPr>
                <w:sz w:val="20"/>
              </w:rPr>
              <w:t>“</w:t>
            </w:r>
            <w:r w:rsidR="0041499E" w:rsidRPr="002213C4">
              <w:rPr>
                <w:sz w:val="20"/>
              </w:rPr>
              <w:t>order positive and negative integers, decimals and fractions; use the number line as a model for ordering of the real numbers; use the symbols =, ≠, , ≤, ≥</w:t>
            </w:r>
            <w:r>
              <w:rPr>
                <w:sz w:val="20"/>
              </w:rPr>
              <w:t>”</w:t>
            </w:r>
          </w:p>
          <w:p w14:paraId="6F597676" w14:textId="77777777" w:rsidR="0041499E" w:rsidRDefault="0041499E" w:rsidP="007724AE">
            <w:pPr>
              <w:jc w:val="center"/>
              <w:rPr>
                <w:sz w:val="20"/>
              </w:rPr>
            </w:pPr>
          </w:p>
          <w:p w14:paraId="649AD830" w14:textId="7AAD1EA4" w:rsidR="0041499E" w:rsidRDefault="00184F4B" w:rsidP="007724AE">
            <w:pPr>
              <w:jc w:val="center"/>
              <w:rPr>
                <w:sz w:val="20"/>
              </w:rPr>
            </w:pPr>
            <w:r>
              <w:rPr>
                <w:sz w:val="20"/>
              </w:rPr>
              <w:t>“</w:t>
            </w:r>
            <w:r w:rsidR="0041499E" w:rsidRPr="002213C4">
              <w:rPr>
                <w:sz w:val="20"/>
              </w:rPr>
              <w:t>use the four operations, including formal written methods, applied to integers, decimals, proper and improper fractions, and mixed numbers, all both positive and negative</w:t>
            </w:r>
            <w:r>
              <w:rPr>
                <w:sz w:val="20"/>
              </w:rPr>
              <w:t>”</w:t>
            </w:r>
          </w:p>
          <w:p w14:paraId="65E9DFFA" w14:textId="77777777" w:rsidR="0041499E" w:rsidRDefault="0041499E" w:rsidP="007724AE">
            <w:pPr>
              <w:jc w:val="center"/>
              <w:rPr>
                <w:sz w:val="20"/>
              </w:rPr>
            </w:pPr>
          </w:p>
          <w:p w14:paraId="4843A701" w14:textId="519BA4F6" w:rsidR="0041499E" w:rsidRPr="006F2739" w:rsidRDefault="00184F4B" w:rsidP="007724AE">
            <w:pPr>
              <w:jc w:val="center"/>
              <w:rPr>
                <w:rFonts w:cstheme="minorHAnsi"/>
                <w:sz w:val="20"/>
                <w:szCs w:val="20"/>
              </w:rPr>
            </w:pPr>
            <w:r>
              <w:rPr>
                <w:sz w:val="20"/>
              </w:rPr>
              <w:t>“</w:t>
            </w:r>
            <w:r w:rsidR="0041499E" w:rsidRPr="002213C4">
              <w:rPr>
                <w:sz w:val="20"/>
              </w:rPr>
              <w:t>use the concepts and vocabulary of prime numbers, factors (or divisors), multiples, common factors, common multiples, highest common factor, lowest common multiple, prime factorisation, including using product notation and the unique factorisation property</w:t>
            </w:r>
            <w:r>
              <w:rPr>
                <w:sz w:val="20"/>
              </w:rPr>
              <w:t>”</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492B0368" w14:textId="51D91780" w:rsidR="0041499E" w:rsidRDefault="00184F4B" w:rsidP="007724AE">
            <w:pPr>
              <w:jc w:val="center"/>
              <w:rPr>
                <w:sz w:val="20"/>
              </w:rPr>
            </w:pPr>
            <w:r>
              <w:rPr>
                <w:sz w:val="20"/>
              </w:rPr>
              <w:t>“</w:t>
            </w:r>
            <w:r w:rsidR="0041499E" w:rsidRPr="0041499E">
              <w:rPr>
                <w:sz w:val="20"/>
              </w:rPr>
              <w:t>use and interpret</w:t>
            </w:r>
            <w:r w:rsidR="0041499E">
              <w:rPr>
                <w:sz w:val="20"/>
              </w:rPr>
              <w:t xml:space="preserve"> algebraic notation, including:</w:t>
            </w:r>
          </w:p>
          <w:p w14:paraId="6B2D0E6B" w14:textId="77777777" w:rsidR="0041499E" w:rsidRDefault="0041499E" w:rsidP="007724AE">
            <w:pPr>
              <w:jc w:val="center"/>
              <w:rPr>
                <w:sz w:val="20"/>
              </w:rPr>
            </w:pPr>
            <w:r>
              <w:rPr>
                <w:sz w:val="20"/>
              </w:rPr>
              <w:t>ab in place of a × b</w:t>
            </w:r>
          </w:p>
          <w:p w14:paraId="652B6F9F" w14:textId="77777777" w:rsidR="0041499E" w:rsidRDefault="0041499E" w:rsidP="007724AE">
            <w:pPr>
              <w:jc w:val="center"/>
              <w:rPr>
                <w:sz w:val="20"/>
              </w:rPr>
            </w:pPr>
            <w:r w:rsidRPr="0041499E">
              <w:rPr>
                <w:sz w:val="20"/>
              </w:rPr>
              <w:t xml:space="preserve">3y in place of y + y + y and 3 × y </w:t>
            </w:r>
            <w:r>
              <w:rPr>
                <w:sz w:val="20"/>
              </w:rPr>
              <w:t>a</w:t>
            </w:r>
            <w:r>
              <w:rPr>
                <w:rFonts w:cstheme="minorHAnsi"/>
                <w:sz w:val="20"/>
              </w:rPr>
              <w:t>²</w:t>
            </w:r>
            <w:r>
              <w:rPr>
                <w:sz w:val="20"/>
              </w:rPr>
              <w:t xml:space="preserve"> in place of a × a, a</w:t>
            </w:r>
            <w:r>
              <w:rPr>
                <w:rFonts w:cstheme="minorHAnsi"/>
                <w:sz w:val="20"/>
              </w:rPr>
              <w:t>³</w:t>
            </w:r>
            <w:r w:rsidRPr="0041499E">
              <w:rPr>
                <w:sz w:val="20"/>
              </w:rPr>
              <w:t xml:space="preserve"> in place of a × a </w:t>
            </w:r>
            <w:r>
              <w:rPr>
                <w:sz w:val="20"/>
              </w:rPr>
              <w:t>× a</w:t>
            </w:r>
          </w:p>
          <w:p w14:paraId="610BB8DE" w14:textId="4ED53A53" w:rsidR="0041499E" w:rsidRDefault="0041499E" w:rsidP="007724AE">
            <w:pPr>
              <w:jc w:val="center"/>
              <w:rPr>
                <w:sz w:val="20"/>
              </w:rPr>
            </w:pPr>
            <w:r>
              <w:rPr>
                <w:sz w:val="20"/>
              </w:rPr>
              <w:t>a</w:t>
            </w:r>
            <w:r>
              <w:rPr>
                <w:rFonts w:cstheme="minorHAnsi"/>
                <w:sz w:val="20"/>
              </w:rPr>
              <w:t>²</w:t>
            </w:r>
            <w:r>
              <w:rPr>
                <w:sz w:val="20"/>
              </w:rPr>
              <w:t>b in place of a × a × b</w:t>
            </w:r>
          </w:p>
          <w:p w14:paraId="371E0934" w14:textId="77777777" w:rsidR="0041499E" w:rsidRDefault="0041499E" w:rsidP="007724AE">
            <w:pPr>
              <w:jc w:val="center"/>
              <w:rPr>
                <w:sz w:val="20"/>
              </w:rPr>
            </w:pPr>
            <w:r>
              <w:rPr>
                <w:sz w:val="20"/>
              </w:rPr>
              <w:t>b/a in place of a ÷ b</w:t>
            </w:r>
          </w:p>
          <w:p w14:paraId="3551D1B0" w14:textId="77777777" w:rsidR="0041499E" w:rsidRDefault="0041499E" w:rsidP="0041499E">
            <w:pPr>
              <w:jc w:val="center"/>
              <w:rPr>
                <w:sz w:val="20"/>
              </w:rPr>
            </w:pPr>
            <w:r w:rsidRPr="0041499E">
              <w:rPr>
                <w:sz w:val="20"/>
              </w:rPr>
              <w:t>coefficients written as fr</w:t>
            </w:r>
            <w:r>
              <w:rPr>
                <w:sz w:val="20"/>
              </w:rPr>
              <w:t>actions rather than as decimals</w:t>
            </w:r>
          </w:p>
          <w:p w14:paraId="77398447" w14:textId="293A2322" w:rsidR="0041499E" w:rsidRDefault="0041499E" w:rsidP="0041499E">
            <w:pPr>
              <w:jc w:val="center"/>
              <w:rPr>
                <w:sz w:val="20"/>
              </w:rPr>
            </w:pPr>
            <w:r>
              <w:rPr>
                <w:sz w:val="20"/>
              </w:rPr>
              <w:t>brackets</w:t>
            </w:r>
            <w:r w:rsidR="00184F4B">
              <w:rPr>
                <w:sz w:val="20"/>
              </w:rPr>
              <w:t>”</w:t>
            </w:r>
          </w:p>
          <w:p w14:paraId="00F181E9" w14:textId="77777777" w:rsidR="0041499E" w:rsidRDefault="0041499E" w:rsidP="0041499E">
            <w:pPr>
              <w:jc w:val="center"/>
              <w:rPr>
                <w:sz w:val="20"/>
              </w:rPr>
            </w:pPr>
          </w:p>
          <w:p w14:paraId="463D35F2" w14:textId="65D2C2E6" w:rsidR="0041499E" w:rsidRDefault="00184F4B" w:rsidP="0041499E">
            <w:pPr>
              <w:jc w:val="center"/>
              <w:rPr>
                <w:sz w:val="20"/>
              </w:rPr>
            </w:pPr>
            <w:r>
              <w:rPr>
                <w:sz w:val="20"/>
              </w:rPr>
              <w:t>“</w:t>
            </w:r>
            <w:r w:rsidR="0041499E" w:rsidRPr="0041499E">
              <w:rPr>
                <w:sz w:val="20"/>
              </w:rPr>
              <w:t>substitute numerical values into formulae and expressions, including scientific formulae</w:t>
            </w:r>
            <w:r>
              <w:rPr>
                <w:sz w:val="20"/>
              </w:rPr>
              <w:t>”</w:t>
            </w:r>
          </w:p>
          <w:p w14:paraId="252BDE8F" w14:textId="77777777" w:rsidR="0041499E" w:rsidRDefault="0041499E" w:rsidP="0041499E">
            <w:pPr>
              <w:jc w:val="center"/>
              <w:rPr>
                <w:sz w:val="20"/>
              </w:rPr>
            </w:pPr>
          </w:p>
          <w:p w14:paraId="132FAF4F" w14:textId="73811308" w:rsidR="0041499E" w:rsidRDefault="0041499E" w:rsidP="0041499E">
            <w:pPr>
              <w:jc w:val="center"/>
              <w:rPr>
                <w:sz w:val="20"/>
              </w:rPr>
            </w:pPr>
            <w:r w:rsidRPr="0041499E">
              <w:rPr>
                <w:sz w:val="20"/>
              </w:rPr>
              <w:t xml:space="preserve"> </w:t>
            </w:r>
            <w:r w:rsidR="00184F4B">
              <w:rPr>
                <w:sz w:val="20"/>
              </w:rPr>
              <w:t>“</w:t>
            </w:r>
            <w:r w:rsidRPr="0041499E">
              <w:rPr>
                <w:sz w:val="20"/>
              </w:rPr>
              <w:t>understand and use the concepts and vocabulary of expressions, equations, inequalities, terms and factors</w:t>
            </w:r>
            <w:r w:rsidR="00184F4B">
              <w:rPr>
                <w:sz w:val="20"/>
              </w:rPr>
              <w:t>”</w:t>
            </w:r>
            <w:r w:rsidRPr="0041499E">
              <w:rPr>
                <w:sz w:val="20"/>
              </w:rPr>
              <w:t xml:space="preserve"> </w:t>
            </w:r>
          </w:p>
          <w:p w14:paraId="6E0BAE48" w14:textId="77777777" w:rsidR="0041499E" w:rsidRDefault="0041499E" w:rsidP="0041499E">
            <w:pPr>
              <w:jc w:val="center"/>
              <w:rPr>
                <w:sz w:val="20"/>
              </w:rPr>
            </w:pPr>
          </w:p>
          <w:p w14:paraId="6AD185B6" w14:textId="052BB95A" w:rsidR="0041499E" w:rsidRDefault="00184F4B" w:rsidP="0041499E">
            <w:pPr>
              <w:jc w:val="center"/>
              <w:rPr>
                <w:sz w:val="20"/>
              </w:rPr>
            </w:pPr>
            <w:r>
              <w:rPr>
                <w:sz w:val="20"/>
              </w:rPr>
              <w:t>“</w:t>
            </w:r>
            <w:r w:rsidR="0041499E" w:rsidRPr="0041499E">
              <w:rPr>
                <w:sz w:val="20"/>
              </w:rPr>
              <w:t>simplify and manipulate algebraic expressi</w:t>
            </w:r>
            <w:r w:rsidR="0041499E">
              <w:rPr>
                <w:sz w:val="20"/>
              </w:rPr>
              <w:t>ons to maintain equivalence by:</w:t>
            </w:r>
          </w:p>
          <w:p w14:paraId="008A8175" w14:textId="77777777" w:rsidR="0041499E" w:rsidRDefault="0041499E" w:rsidP="0041499E">
            <w:pPr>
              <w:jc w:val="center"/>
              <w:rPr>
                <w:sz w:val="20"/>
              </w:rPr>
            </w:pPr>
            <w:r w:rsidRPr="0041499E">
              <w:rPr>
                <w:sz w:val="20"/>
              </w:rPr>
              <w:t xml:space="preserve"> coll</w:t>
            </w:r>
            <w:r>
              <w:rPr>
                <w:sz w:val="20"/>
              </w:rPr>
              <w:t>ecting like terms</w:t>
            </w:r>
            <w:r w:rsidRPr="0041499E">
              <w:rPr>
                <w:sz w:val="20"/>
              </w:rPr>
              <w:t xml:space="preserve"> multiplyi</w:t>
            </w:r>
            <w:r>
              <w:rPr>
                <w:sz w:val="20"/>
              </w:rPr>
              <w:t>ng a single term over a bracket</w:t>
            </w:r>
          </w:p>
          <w:p w14:paraId="7D83AA72" w14:textId="77777777" w:rsidR="0041499E" w:rsidRDefault="0041499E" w:rsidP="0041499E">
            <w:pPr>
              <w:jc w:val="center"/>
              <w:rPr>
                <w:sz w:val="20"/>
              </w:rPr>
            </w:pPr>
            <w:r>
              <w:rPr>
                <w:sz w:val="20"/>
              </w:rPr>
              <w:t>taking out common factors</w:t>
            </w:r>
          </w:p>
          <w:p w14:paraId="08864729" w14:textId="4005CE84" w:rsidR="0041499E" w:rsidRDefault="0041499E" w:rsidP="0041499E">
            <w:pPr>
              <w:jc w:val="center"/>
              <w:rPr>
                <w:sz w:val="20"/>
              </w:rPr>
            </w:pPr>
            <w:r w:rsidRPr="0041499E">
              <w:rPr>
                <w:sz w:val="20"/>
              </w:rPr>
              <w:t xml:space="preserve"> expanding pr</w:t>
            </w:r>
            <w:r>
              <w:rPr>
                <w:sz w:val="20"/>
              </w:rPr>
              <w:t>oducts of two or more binomials</w:t>
            </w:r>
            <w:r w:rsidR="00184F4B">
              <w:rPr>
                <w:sz w:val="20"/>
              </w:rPr>
              <w:t>”</w:t>
            </w:r>
          </w:p>
          <w:p w14:paraId="0780A059" w14:textId="77777777" w:rsidR="0041499E" w:rsidRDefault="0041499E" w:rsidP="0041499E">
            <w:pPr>
              <w:jc w:val="center"/>
              <w:rPr>
                <w:sz w:val="20"/>
              </w:rPr>
            </w:pPr>
          </w:p>
          <w:p w14:paraId="25566887" w14:textId="783DFE2D" w:rsidR="0041499E" w:rsidRPr="006F2739" w:rsidRDefault="00184F4B" w:rsidP="0041499E">
            <w:pPr>
              <w:jc w:val="center"/>
              <w:rPr>
                <w:rFonts w:cstheme="minorHAnsi"/>
                <w:iCs/>
                <w:sz w:val="20"/>
                <w:szCs w:val="20"/>
              </w:rPr>
            </w:pPr>
            <w:r>
              <w:rPr>
                <w:sz w:val="20"/>
              </w:rPr>
              <w:t>“</w:t>
            </w:r>
            <w:r w:rsidR="0041499E" w:rsidRPr="0041499E">
              <w:rPr>
                <w:sz w:val="20"/>
              </w:rPr>
              <w:t>understand and use standard mathematical formulae; rearrange formulae to change the subject</w:t>
            </w:r>
            <w:r>
              <w:rPr>
                <w:sz w:val="20"/>
              </w:rPr>
              <w:t>”</w:t>
            </w:r>
          </w:p>
        </w:tc>
        <w:tc>
          <w:tcPr>
            <w:tcW w:w="1336" w:type="dxa"/>
            <w:tcBorders>
              <w:top w:val="single" w:sz="4" w:space="0" w:color="auto"/>
              <w:left w:val="single" w:sz="4" w:space="0" w:color="auto"/>
              <w:bottom w:val="single" w:sz="4" w:space="0" w:color="auto"/>
              <w:right w:val="single" w:sz="4" w:space="0" w:color="auto"/>
            </w:tcBorders>
            <w:vAlign w:val="center"/>
          </w:tcPr>
          <w:p w14:paraId="39F31335" w14:textId="33FE1C75" w:rsidR="00262A5C" w:rsidRDefault="00184F4B" w:rsidP="00262A5C">
            <w:pPr>
              <w:jc w:val="center"/>
              <w:rPr>
                <w:sz w:val="20"/>
              </w:rPr>
            </w:pPr>
            <w:r>
              <w:rPr>
                <w:sz w:val="20"/>
              </w:rPr>
              <w:t>“</w:t>
            </w:r>
            <w:r w:rsidR="00262A5C" w:rsidRPr="00262A5C">
              <w:rPr>
                <w:sz w:val="20"/>
              </w:rPr>
              <w:t>derive and apply formulae to calculate and solve problems involving: perimeter and area of triangles, parallelograms, trapezia, volume of cuboids (including cubes) and other prisms (including cylinders)</w:t>
            </w:r>
            <w:r>
              <w:rPr>
                <w:sz w:val="20"/>
              </w:rPr>
              <w:t>”</w:t>
            </w:r>
            <w:r w:rsidR="00262A5C" w:rsidRPr="00262A5C">
              <w:rPr>
                <w:sz w:val="20"/>
              </w:rPr>
              <w:t xml:space="preserve"> </w:t>
            </w:r>
          </w:p>
          <w:p w14:paraId="295657C1" w14:textId="77777777" w:rsidR="00262A5C" w:rsidRDefault="00262A5C" w:rsidP="00262A5C">
            <w:pPr>
              <w:jc w:val="center"/>
              <w:rPr>
                <w:sz w:val="20"/>
              </w:rPr>
            </w:pPr>
          </w:p>
          <w:p w14:paraId="475F50CC" w14:textId="1C7F37AF" w:rsidR="00262A5C" w:rsidRDefault="00184F4B" w:rsidP="00262A5C">
            <w:pPr>
              <w:jc w:val="center"/>
              <w:rPr>
                <w:sz w:val="20"/>
              </w:rPr>
            </w:pPr>
            <w:r>
              <w:rPr>
                <w:sz w:val="20"/>
              </w:rPr>
              <w:t>“</w:t>
            </w:r>
            <w:r w:rsidR="00262A5C" w:rsidRPr="00262A5C">
              <w:rPr>
                <w:sz w:val="20"/>
              </w:rPr>
              <w:t>calculate and solve problems involving: perimeters of 2-D shapes (including circles), areas of circles and composite shapes</w:t>
            </w:r>
            <w:r>
              <w:rPr>
                <w:sz w:val="20"/>
              </w:rPr>
              <w:t>”</w:t>
            </w:r>
          </w:p>
          <w:p w14:paraId="03E16967" w14:textId="77777777" w:rsidR="00262A5C" w:rsidRDefault="00262A5C" w:rsidP="00262A5C">
            <w:pPr>
              <w:jc w:val="center"/>
              <w:rPr>
                <w:sz w:val="20"/>
              </w:rPr>
            </w:pPr>
          </w:p>
          <w:p w14:paraId="33B7397C" w14:textId="158C0345" w:rsidR="00262A5C" w:rsidRPr="00262A5C" w:rsidRDefault="00184F4B" w:rsidP="00262A5C">
            <w:pPr>
              <w:jc w:val="center"/>
              <w:rPr>
                <w:sz w:val="20"/>
              </w:rPr>
            </w:pPr>
            <w:r>
              <w:rPr>
                <w:sz w:val="20"/>
              </w:rPr>
              <w:t>“</w:t>
            </w:r>
            <w:r w:rsidR="00262A5C" w:rsidRPr="00262A5C">
              <w:rPr>
                <w:sz w:val="20"/>
              </w:rPr>
              <w:t>change freely between related standard units [for example time, length, area, volume</w:t>
            </w:r>
            <w:r w:rsidR="00262A5C">
              <w:rPr>
                <w:sz w:val="20"/>
              </w:rPr>
              <w:t xml:space="preserve"> </w:t>
            </w:r>
            <w:r w:rsidR="00262A5C" w:rsidRPr="00262A5C">
              <w:rPr>
                <w:sz w:val="20"/>
              </w:rPr>
              <w:t>/capacity, mass]</w:t>
            </w:r>
            <w:r>
              <w:rPr>
                <w:sz w:val="20"/>
              </w:rPr>
              <w:t>”</w:t>
            </w:r>
          </w:p>
          <w:p w14:paraId="074048BE" w14:textId="77777777" w:rsidR="00262A5C" w:rsidRPr="00262A5C" w:rsidRDefault="00262A5C" w:rsidP="00262A5C">
            <w:pPr>
              <w:jc w:val="center"/>
              <w:rPr>
                <w:sz w:val="20"/>
              </w:rPr>
            </w:pPr>
          </w:p>
          <w:p w14:paraId="7EF4D0AA" w14:textId="70112735" w:rsidR="00262A5C" w:rsidRPr="00262A5C" w:rsidRDefault="00184F4B" w:rsidP="00262A5C">
            <w:pPr>
              <w:jc w:val="center"/>
            </w:pPr>
            <w:r>
              <w:rPr>
                <w:sz w:val="20"/>
              </w:rPr>
              <w:t>“</w:t>
            </w:r>
            <w:r w:rsidR="00262A5C" w:rsidRPr="00262A5C">
              <w:rPr>
                <w:sz w:val="20"/>
              </w:rPr>
              <w:t>use scale factors, scale diagrams and maps</w:t>
            </w:r>
            <w:r>
              <w:rPr>
                <w:sz w:val="20"/>
              </w:rPr>
              <w:t>”</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22A128E" w14:textId="2437D0DE" w:rsidR="0041499E" w:rsidRPr="000342B8" w:rsidRDefault="00184F4B" w:rsidP="007724AE">
            <w:pPr>
              <w:jc w:val="center"/>
              <w:rPr>
                <w:sz w:val="20"/>
              </w:rPr>
            </w:pPr>
            <w:r>
              <w:rPr>
                <w:sz w:val="20"/>
              </w:rPr>
              <w:t>“</w:t>
            </w:r>
            <w:r w:rsidR="000342B8" w:rsidRPr="000342B8">
              <w:rPr>
                <w:sz w:val="20"/>
              </w:rPr>
              <w:t>use the four operations, including formal written methods, applied to integers, decimals, proper and improper fractions, and mixed numbers, all both positive and negative</w:t>
            </w:r>
            <w:r>
              <w:rPr>
                <w:sz w:val="20"/>
              </w:rPr>
              <w:t>”</w:t>
            </w:r>
          </w:p>
          <w:p w14:paraId="68CC59FB" w14:textId="77777777" w:rsidR="000342B8" w:rsidRPr="000342B8" w:rsidRDefault="000342B8" w:rsidP="007724AE">
            <w:pPr>
              <w:jc w:val="center"/>
              <w:rPr>
                <w:sz w:val="20"/>
              </w:rPr>
            </w:pPr>
          </w:p>
          <w:p w14:paraId="10F610DB" w14:textId="60043153" w:rsidR="000342B8" w:rsidRPr="006F2739" w:rsidRDefault="00184F4B" w:rsidP="007724AE">
            <w:pPr>
              <w:jc w:val="center"/>
              <w:rPr>
                <w:rFonts w:cstheme="minorHAnsi"/>
                <w:sz w:val="20"/>
                <w:szCs w:val="20"/>
              </w:rPr>
            </w:pPr>
            <w:r>
              <w:rPr>
                <w:sz w:val="20"/>
              </w:rPr>
              <w:t>“</w:t>
            </w:r>
            <w:r w:rsidR="000342B8" w:rsidRPr="000342B8">
              <w:rPr>
                <w:sz w:val="20"/>
              </w:rPr>
              <w:t>interpret fractions and percentages as operators</w:t>
            </w:r>
            <w:r>
              <w:rPr>
                <w:sz w:val="20"/>
              </w:rPr>
              <w:t>”</w:t>
            </w:r>
          </w:p>
        </w:tc>
        <w:tc>
          <w:tcPr>
            <w:tcW w:w="1336" w:type="dxa"/>
            <w:tcBorders>
              <w:top w:val="single" w:sz="4" w:space="0" w:color="auto"/>
              <w:left w:val="single" w:sz="4" w:space="0" w:color="auto"/>
              <w:bottom w:val="single" w:sz="4" w:space="0" w:color="auto"/>
              <w:right w:val="single" w:sz="4" w:space="0" w:color="auto"/>
            </w:tcBorders>
            <w:vAlign w:val="center"/>
          </w:tcPr>
          <w:p w14:paraId="35F8B439" w14:textId="635B0DD2" w:rsidR="000342B8" w:rsidRPr="000342B8" w:rsidRDefault="00184F4B" w:rsidP="007724AE">
            <w:pPr>
              <w:jc w:val="center"/>
              <w:rPr>
                <w:sz w:val="20"/>
              </w:rPr>
            </w:pPr>
            <w:r>
              <w:rPr>
                <w:sz w:val="20"/>
              </w:rPr>
              <w:t>“</w:t>
            </w:r>
            <w:r w:rsidR="000342B8" w:rsidRPr="000342B8">
              <w:rPr>
                <w:sz w:val="20"/>
              </w:rPr>
              <w:t>record, describe and analyse the frequency of outcomes of simple probability experiments involving randomness, fairness, equally and unequally likely outcomes, using appropriate language and the 0-1 probability scale</w:t>
            </w:r>
            <w:r>
              <w:rPr>
                <w:sz w:val="20"/>
              </w:rPr>
              <w:t>”</w:t>
            </w:r>
          </w:p>
          <w:p w14:paraId="672D9CEF" w14:textId="77777777" w:rsidR="000342B8" w:rsidRPr="000342B8" w:rsidRDefault="000342B8" w:rsidP="007724AE">
            <w:pPr>
              <w:jc w:val="center"/>
              <w:rPr>
                <w:sz w:val="20"/>
              </w:rPr>
            </w:pPr>
          </w:p>
          <w:p w14:paraId="4AF16837" w14:textId="26F864C5" w:rsidR="0041499E" w:rsidRPr="006F2739" w:rsidRDefault="00184F4B" w:rsidP="007724AE">
            <w:pPr>
              <w:jc w:val="center"/>
              <w:rPr>
                <w:rFonts w:cstheme="minorHAnsi"/>
                <w:sz w:val="20"/>
                <w:szCs w:val="20"/>
              </w:rPr>
            </w:pPr>
            <w:r>
              <w:rPr>
                <w:sz w:val="20"/>
              </w:rPr>
              <w:t>“</w:t>
            </w:r>
            <w:r w:rsidR="000342B8" w:rsidRPr="000342B8">
              <w:rPr>
                <w:sz w:val="20"/>
              </w:rPr>
              <w:t xml:space="preserve"> understand that the probabilities of all possible outcomes sum to 1</w:t>
            </w:r>
            <w:r>
              <w:rPr>
                <w:sz w:val="20"/>
              </w:rPr>
              <w:t>”</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B453767" w14:textId="2B3E81A0" w:rsidR="0041499E" w:rsidRPr="00D7551E" w:rsidRDefault="00184F4B" w:rsidP="007724AE">
            <w:pPr>
              <w:jc w:val="center"/>
              <w:rPr>
                <w:sz w:val="20"/>
              </w:rPr>
            </w:pPr>
            <w:r>
              <w:rPr>
                <w:sz w:val="20"/>
              </w:rPr>
              <w:t>“</w:t>
            </w:r>
            <w:r w:rsidR="00D7551E" w:rsidRPr="00D7551E">
              <w:rPr>
                <w:sz w:val="20"/>
              </w:rPr>
              <w:t>solve problems involving direct and inverse proportion, including graphical</w:t>
            </w:r>
            <w:r w:rsidR="00D7551E" w:rsidRPr="00184F4B">
              <w:rPr>
                <w:sz w:val="20"/>
              </w:rPr>
              <w:t xml:space="preserve"> and </w:t>
            </w:r>
            <w:r w:rsidR="00D7551E" w:rsidRPr="00D7551E">
              <w:rPr>
                <w:sz w:val="20"/>
              </w:rPr>
              <w:t xml:space="preserve">algebraic </w:t>
            </w:r>
            <w:r w:rsidR="00D7551E" w:rsidRPr="00184F4B">
              <w:rPr>
                <w:sz w:val="18"/>
              </w:rPr>
              <w:t>representations</w:t>
            </w:r>
            <w:r w:rsidRPr="00184F4B">
              <w:rPr>
                <w:sz w:val="18"/>
              </w:rPr>
              <w:t>”</w:t>
            </w:r>
          </w:p>
          <w:p w14:paraId="048519F3" w14:textId="77777777" w:rsidR="00D7551E" w:rsidRPr="00D7551E" w:rsidRDefault="00D7551E" w:rsidP="007724AE">
            <w:pPr>
              <w:jc w:val="center"/>
              <w:rPr>
                <w:sz w:val="20"/>
              </w:rPr>
            </w:pPr>
          </w:p>
          <w:p w14:paraId="26BEE6C2" w14:textId="0DF3E23A" w:rsidR="00D7551E" w:rsidRDefault="00184F4B" w:rsidP="00D7551E">
            <w:pPr>
              <w:jc w:val="center"/>
              <w:rPr>
                <w:sz w:val="20"/>
              </w:rPr>
            </w:pPr>
            <w:r>
              <w:rPr>
                <w:sz w:val="20"/>
              </w:rPr>
              <w:t>“</w:t>
            </w:r>
            <w:r w:rsidR="00D7551E" w:rsidRPr="00D7551E">
              <w:rPr>
                <w:sz w:val="20"/>
              </w:rPr>
              <w:t>express one quantity as a fraction of another, where the fraction is less than 1 and greater than 1</w:t>
            </w:r>
            <w:r>
              <w:rPr>
                <w:sz w:val="20"/>
              </w:rPr>
              <w:t>”</w:t>
            </w:r>
            <w:r w:rsidR="00D7551E" w:rsidRPr="00D7551E">
              <w:rPr>
                <w:sz w:val="20"/>
              </w:rPr>
              <w:t xml:space="preserve"> </w:t>
            </w:r>
          </w:p>
          <w:p w14:paraId="24E48B71" w14:textId="77777777" w:rsidR="00D7551E" w:rsidRDefault="00D7551E" w:rsidP="00D7551E">
            <w:pPr>
              <w:jc w:val="center"/>
              <w:rPr>
                <w:sz w:val="20"/>
              </w:rPr>
            </w:pPr>
          </w:p>
          <w:p w14:paraId="2B03B5DD" w14:textId="07AA8FD8" w:rsidR="00D7551E" w:rsidRDefault="00184F4B" w:rsidP="00D7551E">
            <w:pPr>
              <w:jc w:val="center"/>
              <w:rPr>
                <w:sz w:val="20"/>
              </w:rPr>
            </w:pPr>
            <w:r>
              <w:rPr>
                <w:sz w:val="20"/>
              </w:rPr>
              <w:t>“</w:t>
            </w:r>
            <w:r w:rsidR="00D7551E" w:rsidRPr="00D7551E">
              <w:rPr>
                <w:sz w:val="20"/>
              </w:rPr>
              <w:t>use ratio notation, including reduction to simplest form</w:t>
            </w:r>
            <w:r>
              <w:rPr>
                <w:sz w:val="20"/>
              </w:rPr>
              <w:t>”</w:t>
            </w:r>
            <w:r w:rsidR="00D7551E" w:rsidRPr="00D7551E">
              <w:rPr>
                <w:sz w:val="20"/>
              </w:rPr>
              <w:t xml:space="preserve"> </w:t>
            </w:r>
          </w:p>
          <w:p w14:paraId="57E2F78B" w14:textId="77777777" w:rsidR="00D7551E" w:rsidRDefault="00D7551E" w:rsidP="00D7551E">
            <w:pPr>
              <w:jc w:val="center"/>
              <w:rPr>
                <w:sz w:val="20"/>
              </w:rPr>
            </w:pPr>
          </w:p>
          <w:p w14:paraId="280F23D2" w14:textId="54E6A383" w:rsidR="00D7551E" w:rsidRPr="00D7551E" w:rsidRDefault="00184F4B" w:rsidP="00D7551E">
            <w:pPr>
              <w:jc w:val="center"/>
              <w:rPr>
                <w:sz w:val="20"/>
              </w:rPr>
            </w:pPr>
            <w:r>
              <w:rPr>
                <w:sz w:val="20"/>
              </w:rPr>
              <w:t>“</w:t>
            </w:r>
            <w:r w:rsidR="00D7551E" w:rsidRPr="00D7551E">
              <w:rPr>
                <w:sz w:val="20"/>
              </w:rPr>
              <w:t>divide a given quantity into two parts in a given part:part or part:whole ratio; express the division of a quantity into two parts as a ratio</w:t>
            </w:r>
            <w:r>
              <w:rPr>
                <w:sz w:val="20"/>
              </w:rPr>
              <w:t>”</w:t>
            </w:r>
          </w:p>
          <w:p w14:paraId="4726014E" w14:textId="77777777" w:rsidR="00D7551E" w:rsidRPr="00D7551E" w:rsidRDefault="00D7551E" w:rsidP="007724AE">
            <w:pPr>
              <w:jc w:val="center"/>
              <w:rPr>
                <w:sz w:val="20"/>
              </w:rPr>
            </w:pPr>
          </w:p>
          <w:p w14:paraId="473ED43D" w14:textId="60EB9AFE" w:rsidR="00D7551E" w:rsidRDefault="00184F4B" w:rsidP="007724AE">
            <w:pPr>
              <w:jc w:val="center"/>
              <w:rPr>
                <w:sz w:val="20"/>
              </w:rPr>
            </w:pPr>
            <w:r>
              <w:rPr>
                <w:sz w:val="20"/>
              </w:rPr>
              <w:t>“</w:t>
            </w:r>
            <w:r w:rsidR="00D7551E" w:rsidRPr="00D7551E">
              <w:rPr>
                <w:sz w:val="20"/>
              </w:rPr>
              <w:t>relate the language of ratios and the associated calculations to the arithmetic of fractions and to</w:t>
            </w:r>
            <w:r w:rsidR="00D7551E">
              <w:rPr>
                <w:sz w:val="20"/>
              </w:rPr>
              <w:t xml:space="preserve"> linear functions</w:t>
            </w:r>
            <w:r>
              <w:rPr>
                <w:sz w:val="20"/>
              </w:rPr>
              <w:t>”</w:t>
            </w:r>
          </w:p>
          <w:p w14:paraId="598A96C2" w14:textId="77777777" w:rsidR="00D7551E" w:rsidRDefault="00D7551E" w:rsidP="007724AE">
            <w:pPr>
              <w:jc w:val="center"/>
              <w:rPr>
                <w:sz w:val="20"/>
              </w:rPr>
            </w:pPr>
          </w:p>
          <w:p w14:paraId="6074E001" w14:textId="77777777" w:rsidR="00D7551E" w:rsidRDefault="00184F4B" w:rsidP="007724AE">
            <w:pPr>
              <w:jc w:val="center"/>
              <w:rPr>
                <w:sz w:val="20"/>
              </w:rPr>
            </w:pPr>
            <w:r>
              <w:rPr>
                <w:sz w:val="20"/>
              </w:rPr>
              <w:t>“</w:t>
            </w:r>
            <w:r w:rsidR="00D7551E" w:rsidRPr="00D7551E">
              <w:rPr>
                <w:sz w:val="20"/>
              </w:rPr>
              <w:t>solve problems involving percentage change, including: percentage increase, decrease and original value problems and simple interest in financial mathematics</w:t>
            </w:r>
            <w:r>
              <w:rPr>
                <w:sz w:val="20"/>
              </w:rPr>
              <w:t>”</w:t>
            </w:r>
          </w:p>
          <w:p w14:paraId="2A37EAD6" w14:textId="114007B8" w:rsidR="00184F4B" w:rsidRPr="00D7551E" w:rsidRDefault="00184F4B" w:rsidP="007724AE">
            <w:pPr>
              <w:jc w:val="center"/>
              <w:rPr>
                <w:rFonts w:cstheme="minorHAnsi"/>
                <w:iCs/>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67B04207" w14:textId="3C34F35F" w:rsidR="005F3FFA" w:rsidRPr="005F3FFA" w:rsidRDefault="00184F4B" w:rsidP="007724AE">
            <w:pPr>
              <w:jc w:val="center"/>
              <w:rPr>
                <w:sz w:val="20"/>
              </w:rPr>
            </w:pPr>
            <w:r>
              <w:rPr>
                <w:sz w:val="20"/>
              </w:rPr>
              <w:t>“</w:t>
            </w:r>
            <w:r w:rsidR="005F3FFA" w:rsidRPr="005F3FFA">
              <w:rPr>
                <w:sz w:val="20"/>
              </w:rPr>
              <w:t>derive and use the standard ruler and compass constructions (perpendicular bisector of a line segment, constructing a perpendicular to a given line from/at a given point, bisecting a given angle); recognise and use the perpendicular distance from a point to a line as th</w:t>
            </w:r>
            <w:r>
              <w:rPr>
                <w:sz w:val="20"/>
              </w:rPr>
              <w:t>e shortest distance to the line”</w:t>
            </w:r>
          </w:p>
          <w:p w14:paraId="499D47ED" w14:textId="77777777" w:rsidR="005F3FFA" w:rsidRPr="005F3FFA" w:rsidRDefault="005F3FFA" w:rsidP="007724AE">
            <w:pPr>
              <w:jc w:val="center"/>
              <w:rPr>
                <w:sz w:val="20"/>
              </w:rPr>
            </w:pPr>
          </w:p>
          <w:p w14:paraId="3E38D9F3" w14:textId="0015F176" w:rsidR="0041499E" w:rsidRPr="005F3FFA" w:rsidRDefault="00184F4B" w:rsidP="007724AE">
            <w:pPr>
              <w:jc w:val="center"/>
              <w:rPr>
                <w:rFonts w:cstheme="minorHAnsi"/>
                <w:sz w:val="20"/>
                <w:szCs w:val="20"/>
              </w:rPr>
            </w:pPr>
            <w:r>
              <w:rPr>
                <w:sz w:val="20"/>
              </w:rPr>
              <w:t>“</w:t>
            </w:r>
            <w:r w:rsidR="005F3FFA" w:rsidRPr="005F3FFA">
              <w:rPr>
                <w:sz w:val="20"/>
              </w:rPr>
              <w:t>apply the properties of angles at a point, angles at a point on a straight line, vertically opposite angles</w:t>
            </w:r>
            <w:r>
              <w:rPr>
                <w:sz w:val="20"/>
              </w:rPr>
              <w:t>”</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D7895B3" w14:textId="5DA713CF" w:rsidR="0041499E" w:rsidRPr="00EB3176" w:rsidRDefault="00184F4B" w:rsidP="007724AE">
            <w:pPr>
              <w:jc w:val="center"/>
              <w:rPr>
                <w:sz w:val="20"/>
              </w:rPr>
            </w:pPr>
            <w:r>
              <w:rPr>
                <w:sz w:val="20"/>
              </w:rPr>
              <w:t>“</w:t>
            </w:r>
            <w:r w:rsidR="00EB3176" w:rsidRPr="00EB3176">
              <w:rPr>
                <w:sz w:val="20"/>
              </w:rPr>
              <w:t>work with coordinates in all four quadrants</w:t>
            </w:r>
            <w:r>
              <w:rPr>
                <w:sz w:val="20"/>
              </w:rPr>
              <w:t>”</w:t>
            </w:r>
          </w:p>
          <w:p w14:paraId="40467566" w14:textId="77777777" w:rsidR="00EB3176" w:rsidRPr="00EB3176" w:rsidRDefault="00EB3176" w:rsidP="007724AE">
            <w:pPr>
              <w:jc w:val="center"/>
              <w:rPr>
                <w:sz w:val="20"/>
              </w:rPr>
            </w:pPr>
          </w:p>
          <w:p w14:paraId="628F1DAD" w14:textId="407C308B" w:rsidR="00EB3176" w:rsidRPr="00EB3176" w:rsidRDefault="00184F4B" w:rsidP="007724AE">
            <w:pPr>
              <w:jc w:val="center"/>
              <w:rPr>
                <w:sz w:val="20"/>
              </w:rPr>
            </w:pPr>
            <w:r>
              <w:rPr>
                <w:sz w:val="20"/>
              </w:rPr>
              <w:t>“</w:t>
            </w:r>
            <w:r w:rsidR="00EB3176" w:rsidRPr="00EB3176">
              <w:rPr>
                <w:sz w:val="20"/>
              </w:rPr>
              <w:t>recognise, sketch and produce graphs of linear and quadratic functions of one variable with appropriate scaling, using equations in x and y and the Cartesian plane</w:t>
            </w:r>
            <w:r>
              <w:rPr>
                <w:sz w:val="20"/>
              </w:rPr>
              <w:t>”</w:t>
            </w:r>
          </w:p>
          <w:p w14:paraId="69EBC7A3" w14:textId="77777777" w:rsidR="00EB3176" w:rsidRPr="00EB3176" w:rsidRDefault="00EB3176" w:rsidP="007724AE">
            <w:pPr>
              <w:jc w:val="center"/>
              <w:rPr>
                <w:sz w:val="20"/>
              </w:rPr>
            </w:pPr>
          </w:p>
          <w:p w14:paraId="079BABC0" w14:textId="4C33A4C2" w:rsidR="00EB3176" w:rsidRPr="00EB3176" w:rsidRDefault="00184F4B" w:rsidP="007724AE">
            <w:pPr>
              <w:jc w:val="center"/>
              <w:rPr>
                <w:sz w:val="20"/>
              </w:rPr>
            </w:pPr>
            <w:r>
              <w:rPr>
                <w:sz w:val="20"/>
              </w:rPr>
              <w:t>“</w:t>
            </w:r>
            <w:r w:rsidR="00EB3176" w:rsidRPr="00EB3176">
              <w:rPr>
                <w:sz w:val="20"/>
              </w:rPr>
              <w:t>generate terms of a sequence from either a term-to-term or a position-to-term rule</w:t>
            </w:r>
            <w:r>
              <w:rPr>
                <w:sz w:val="20"/>
              </w:rPr>
              <w:t>”</w:t>
            </w:r>
            <w:r w:rsidR="00EB3176" w:rsidRPr="00EB3176">
              <w:rPr>
                <w:sz w:val="20"/>
              </w:rPr>
              <w:t xml:space="preserve"> </w:t>
            </w:r>
          </w:p>
          <w:p w14:paraId="1DF64AD6" w14:textId="77777777" w:rsidR="00EB3176" w:rsidRPr="00EB3176" w:rsidRDefault="00EB3176" w:rsidP="007724AE">
            <w:pPr>
              <w:jc w:val="center"/>
              <w:rPr>
                <w:sz w:val="20"/>
              </w:rPr>
            </w:pPr>
          </w:p>
          <w:p w14:paraId="34DCE8B0" w14:textId="5120E070" w:rsidR="00EB3176" w:rsidRPr="00EB3176" w:rsidRDefault="00184F4B" w:rsidP="007724AE">
            <w:pPr>
              <w:jc w:val="center"/>
              <w:rPr>
                <w:sz w:val="20"/>
              </w:rPr>
            </w:pPr>
            <w:r>
              <w:rPr>
                <w:sz w:val="20"/>
              </w:rPr>
              <w:t>“</w:t>
            </w:r>
            <w:r w:rsidR="00EB3176" w:rsidRPr="00EB3176">
              <w:rPr>
                <w:sz w:val="20"/>
              </w:rPr>
              <w:t>recognise arithmetic sequences and find the nth term</w:t>
            </w:r>
            <w:r>
              <w:rPr>
                <w:sz w:val="20"/>
              </w:rPr>
              <w:t>”</w:t>
            </w:r>
          </w:p>
          <w:p w14:paraId="7A726E48" w14:textId="77777777" w:rsidR="00EB3176" w:rsidRPr="00EB3176" w:rsidRDefault="00EB3176" w:rsidP="007724AE">
            <w:pPr>
              <w:jc w:val="center"/>
              <w:rPr>
                <w:sz w:val="20"/>
              </w:rPr>
            </w:pPr>
          </w:p>
          <w:p w14:paraId="260E20B0" w14:textId="147E6469" w:rsidR="00EB3176" w:rsidRPr="00EB3176" w:rsidRDefault="00184F4B" w:rsidP="00184F4B">
            <w:pPr>
              <w:jc w:val="center"/>
              <w:rPr>
                <w:rFonts w:cstheme="minorHAnsi"/>
                <w:sz w:val="20"/>
                <w:szCs w:val="20"/>
              </w:rPr>
            </w:pPr>
            <w:r>
              <w:rPr>
                <w:sz w:val="20"/>
              </w:rPr>
              <w:t>“</w:t>
            </w:r>
            <w:r w:rsidR="00EB3176" w:rsidRPr="00EB3176">
              <w:rPr>
                <w:sz w:val="20"/>
              </w:rPr>
              <w:t>recognise geometric sequences and appreciate other sequences that arise</w:t>
            </w:r>
            <w:r>
              <w:rPr>
                <w:sz w:val="20"/>
              </w:rPr>
              <w:t>”</w:t>
            </w:r>
          </w:p>
        </w:tc>
        <w:tc>
          <w:tcPr>
            <w:tcW w:w="1336" w:type="dxa"/>
            <w:tcBorders>
              <w:top w:val="single" w:sz="4" w:space="0" w:color="auto"/>
              <w:left w:val="single" w:sz="4" w:space="0" w:color="auto"/>
              <w:bottom w:val="single" w:sz="4" w:space="0" w:color="auto"/>
              <w:right w:val="single" w:sz="4" w:space="0" w:color="auto"/>
            </w:tcBorders>
            <w:vAlign w:val="center"/>
          </w:tcPr>
          <w:p w14:paraId="225C2245" w14:textId="0DAC4D29" w:rsidR="00080884" w:rsidRPr="00080884" w:rsidRDefault="00184F4B" w:rsidP="007724AE">
            <w:pPr>
              <w:jc w:val="center"/>
              <w:rPr>
                <w:sz w:val="20"/>
              </w:rPr>
            </w:pPr>
            <w:r>
              <w:rPr>
                <w:sz w:val="20"/>
              </w:rPr>
              <w:t>“</w:t>
            </w:r>
            <w:r w:rsidR="00080884" w:rsidRPr="00080884">
              <w:rPr>
                <w:sz w:val="20"/>
              </w:rPr>
              <w:t>identify properties of, and describe the results of, translations, rotations and reflections applied to given figures</w:t>
            </w:r>
            <w:r>
              <w:rPr>
                <w:sz w:val="20"/>
              </w:rPr>
              <w:t>”</w:t>
            </w:r>
            <w:r w:rsidR="00080884" w:rsidRPr="00080884">
              <w:rPr>
                <w:sz w:val="20"/>
              </w:rPr>
              <w:t xml:space="preserve"> </w:t>
            </w:r>
          </w:p>
          <w:p w14:paraId="4077A01A" w14:textId="77777777" w:rsidR="00080884" w:rsidRPr="00080884" w:rsidRDefault="00080884" w:rsidP="007724AE">
            <w:pPr>
              <w:jc w:val="center"/>
              <w:rPr>
                <w:sz w:val="20"/>
              </w:rPr>
            </w:pPr>
          </w:p>
          <w:p w14:paraId="0708B883" w14:textId="37F4C79E" w:rsidR="00080884" w:rsidRPr="006F2739" w:rsidRDefault="00184F4B" w:rsidP="007724AE">
            <w:pPr>
              <w:jc w:val="center"/>
              <w:rPr>
                <w:rFonts w:cstheme="minorHAnsi"/>
                <w:sz w:val="20"/>
                <w:szCs w:val="20"/>
              </w:rPr>
            </w:pPr>
            <w:r>
              <w:rPr>
                <w:sz w:val="20"/>
              </w:rPr>
              <w:t>“</w:t>
            </w:r>
            <w:r w:rsidR="00080884" w:rsidRPr="00080884">
              <w:rPr>
                <w:sz w:val="20"/>
              </w:rPr>
              <w:t>identify and construct congruent triangles, and construct similar shapes by enlargement, with and without coordinate grids</w:t>
            </w:r>
            <w:r>
              <w:rPr>
                <w:sz w:val="20"/>
              </w:rPr>
              <w:t>”</w:t>
            </w:r>
          </w:p>
        </w:tc>
      </w:tr>
      <w:tr w:rsidR="009C1BCB" w14:paraId="01A8043B" w14:textId="77777777" w:rsidTr="00D369A5">
        <w:trPr>
          <w:trHeight w:val="1368"/>
        </w:trPr>
        <w:tc>
          <w:tcPr>
            <w:tcW w:w="1323" w:type="dxa"/>
            <w:tcBorders>
              <w:right w:val="single" w:sz="4" w:space="0" w:color="auto"/>
            </w:tcBorders>
            <w:vAlign w:val="center"/>
          </w:tcPr>
          <w:p w14:paraId="2EF09CA4" w14:textId="2C9013A3" w:rsidR="009C1BCB" w:rsidRDefault="009C1BCB" w:rsidP="00D369A5">
            <w:pPr>
              <w:jc w:val="center"/>
            </w:pPr>
            <w:r>
              <w:t>Link to Virtue</w:t>
            </w:r>
          </w:p>
        </w:tc>
        <w:tc>
          <w:tcPr>
            <w:tcW w:w="1335" w:type="dxa"/>
            <w:tcBorders>
              <w:top w:val="single" w:sz="4" w:space="0" w:color="auto"/>
              <w:left w:val="single" w:sz="4" w:space="0" w:color="auto"/>
              <w:bottom w:val="single" w:sz="4" w:space="0" w:color="auto"/>
              <w:right w:val="single" w:sz="4" w:space="0" w:color="auto"/>
            </w:tcBorders>
            <w:vAlign w:val="center"/>
          </w:tcPr>
          <w:p w14:paraId="5FB610B9" w14:textId="4590AA3C" w:rsidR="009C1BCB" w:rsidRPr="006F2739" w:rsidRDefault="006F2739" w:rsidP="007724AE">
            <w:pPr>
              <w:jc w:val="center"/>
              <w:rPr>
                <w:rFonts w:cstheme="minorHAnsi"/>
                <w:sz w:val="20"/>
                <w:szCs w:val="20"/>
              </w:rPr>
            </w:pPr>
            <w:r>
              <w:rPr>
                <w:rFonts w:cstheme="minorHAnsi"/>
                <w:sz w:val="20"/>
                <w:szCs w:val="20"/>
              </w:rPr>
              <w:t xml:space="preserve">Students will be conducting a project about the ‘average’ student and will need to demonstrate friendliness in </w:t>
            </w:r>
            <w:r>
              <w:rPr>
                <w:rFonts w:cstheme="minorHAnsi"/>
                <w:sz w:val="20"/>
                <w:szCs w:val="20"/>
              </w:rPr>
              <w:lastRenderedPageBreak/>
              <w:t>working together and also in the data they collect</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6AC7E8B" w14:textId="1C973798" w:rsidR="009C1BCB" w:rsidRPr="006F2739" w:rsidRDefault="006F2739" w:rsidP="00E15658">
            <w:pPr>
              <w:jc w:val="center"/>
              <w:rPr>
                <w:rFonts w:cstheme="minorHAnsi"/>
                <w:sz w:val="20"/>
                <w:szCs w:val="20"/>
              </w:rPr>
            </w:pPr>
            <w:r>
              <w:rPr>
                <w:rFonts w:cstheme="minorHAnsi"/>
                <w:sz w:val="20"/>
                <w:szCs w:val="20"/>
              </w:rPr>
              <w:lastRenderedPageBreak/>
              <w:t>Students will look at justice of minimum wage and calculating salary</w:t>
            </w:r>
          </w:p>
        </w:tc>
        <w:tc>
          <w:tcPr>
            <w:tcW w:w="1336" w:type="dxa"/>
            <w:tcBorders>
              <w:top w:val="single" w:sz="4" w:space="0" w:color="auto"/>
              <w:left w:val="single" w:sz="4" w:space="0" w:color="auto"/>
              <w:bottom w:val="single" w:sz="4" w:space="0" w:color="auto"/>
              <w:right w:val="single" w:sz="4" w:space="0" w:color="auto"/>
            </w:tcBorders>
            <w:vAlign w:val="center"/>
          </w:tcPr>
          <w:p w14:paraId="027F8593" w14:textId="005C6FD7" w:rsidR="009C1BCB" w:rsidRPr="006F2739" w:rsidRDefault="00F57550" w:rsidP="00DB7F0F">
            <w:pPr>
              <w:jc w:val="center"/>
              <w:rPr>
                <w:rFonts w:cstheme="minorHAnsi"/>
                <w:sz w:val="20"/>
                <w:szCs w:val="20"/>
              </w:rPr>
            </w:pPr>
            <w:r>
              <w:rPr>
                <w:rFonts w:cstheme="minorHAnsi"/>
                <w:sz w:val="20"/>
                <w:szCs w:val="20"/>
              </w:rPr>
              <w:t>Students will need courage to tackle algebra skills properly for the first time.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133FB2B" w14:textId="3CF771BD" w:rsidR="009C1BCB" w:rsidRPr="006F2739" w:rsidRDefault="00F57550" w:rsidP="007724AE">
            <w:pPr>
              <w:jc w:val="center"/>
              <w:rPr>
                <w:rFonts w:cstheme="minorHAnsi"/>
                <w:sz w:val="20"/>
                <w:szCs w:val="20"/>
              </w:rPr>
            </w:pPr>
            <w:r>
              <w:rPr>
                <w:rFonts w:cstheme="minorHAnsi"/>
                <w:sz w:val="20"/>
                <w:szCs w:val="20"/>
              </w:rPr>
              <w:t>Students will be generous with their time to help each other with work</w:t>
            </w:r>
          </w:p>
        </w:tc>
        <w:tc>
          <w:tcPr>
            <w:tcW w:w="1336" w:type="dxa"/>
            <w:tcBorders>
              <w:top w:val="single" w:sz="4" w:space="0" w:color="auto"/>
              <w:left w:val="single" w:sz="4" w:space="0" w:color="auto"/>
              <w:bottom w:val="single" w:sz="4" w:space="0" w:color="auto"/>
              <w:right w:val="single" w:sz="4" w:space="0" w:color="auto"/>
            </w:tcBorders>
            <w:vAlign w:val="center"/>
          </w:tcPr>
          <w:p w14:paraId="72378540" w14:textId="65176EE0" w:rsidR="009C1BCB" w:rsidRPr="006F2739" w:rsidRDefault="00F57550" w:rsidP="007724AE">
            <w:pPr>
              <w:jc w:val="center"/>
              <w:rPr>
                <w:rFonts w:cstheme="minorHAnsi"/>
                <w:sz w:val="20"/>
                <w:szCs w:val="20"/>
              </w:rPr>
            </w:pPr>
            <w:r>
              <w:rPr>
                <w:rFonts w:cstheme="minorHAnsi"/>
                <w:sz w:val="20"/>
                <w:szCs w:val="20"/>
              </w:rPr>
              <w:t xml:space="preserve">Students will be designing a bedroom plan and will be practicing gratitude for the space in the room and for the </w:t>
            </w:r>
            <w:r>
              <w:rPr>
                <w:rFonts w:cstheme="minorHAnsi"/>
                <w:sz w:val="20"/>
                <w:szCs w:val="20"/>
              </w:rPr>
              <w:lastRenderedPageBreak/>
              <w:t>material things they have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6FFD6EB" w14:textId="1422AE2B" w:rsidR="009C1BCB" w:rsidRPr="006F2739" w:rsidRDefault="00D8296B" w:rsidP="007724AE">
            <w:pPr>
              <w:jc w:val="center"/>
              <w:rPr>
                <w:rFonts w:cstheme="minorHAnsi"/>
                <w:sz w:val="20"/>
                <w:szCs w:val="20"/>
              </w:rPr>
            </w:pPr>
            <w:r>
              <w:rPr>
                <w:rFonts w:cstheme="minorHAnsi"/>
                <w:sz w:val="20"/>
                <w:szCs w:val="20"/>
              </w:rPr>
              <w:lastRenderedPageBreak/>
              <w:t xml:space="preserve">Students will have a lot of opportunity for discussion of fractions and percentages understanding as well as </w:t>
            </w:r>
            <w:r>
              <w:rPr>
                <w:rFonts w:cstheme="minorHAnsi"/>
                <w:sz w:val="20"/>
                <w:szCs w:val="20"/>
              </w:rPr>
              <w:lastRenderedPageBreak/>
              <w:t>presenting their own explanations of methods</w:t>
            </w:r>
          </w:p>
        </w:tc>
        <w:tc>
          <w:tcPr>
            <w:tcW w:w="1336" w:type="dxa"/>
            <w:tcBorders>
              <w:top w:val="single" w:sz="4" w:space="0" w:color="auto"/>
              <w:left w:val="single" w:sz="4" w:space="0" w:color="auto"/>
              <w:bottom w:val="single" w:sz="4" w:space="0" w:color="auto"/>
              <w:right w:val="single" w:sz="4" w:space="0" w:color="auto"/>
            </w:tcBorders>
            <w:vAlign w:val="center"/>
          </w:tcPr>
          <w:p w14:paraId="2FE4DA27" w14:textId="28E6A0AF" w:rsidR="009C1BCB" w:rsidRPr="006F2739" w:rsidRDefault="00D8296B" w:rsidP="007724AE">
            <w:pPr>
              <w:jc w:val="center"/>
              <w:rPr>
                <w:rFonts w:cstheme="minorHAnsi"/>
                <w:sz w:val="20"/>
                <w:szCs w:val="20"/>
              </w:rPr>
            </w:pPr>
            <w:r>
              <w:rPr>
                <w:rFonts w:cstheme="minorHAnsi"/>
                <w:sz w:val="20"/>
                <w:szCs w:val="20"/>
              </w:rPr>
              <w:lastRenderedPageBreak/>
              <w:t xml:space="preserve">Students will look at </w:t>
            </w:r>
            <w:r w:rsidR="007D4CD0">
              <w:rPr>
                <w:rFonts w:cstheme="minorHAnsi"/>
                <w:sz w:val="20"/>
                <w:szCs w:val="20"/>
              </w:rPr>
              <w:t xml:space="preserve">the differences of humour and temper in dealing with probability linked to </w:t>
            </w:r>
            <w:r w:rsidR="007D4CD0">
              <w:rPr>
                <w:rFonts w:cstheme="minorHAnsi"/>
                <w:sz w:val="20"/>
                <w:szCs w:val="20"/>
              </w:rPr>
              <w:lastRenderedPageBreak/>
              <w:t>gambling addiction</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991C967" w14:textId="1EEDBB83" w:rsidR="009C1BCB" w:rsidRPr="006F2739" w:rsidRDefault="00E72A4A" w:rsidP="003F689A">
            <w:pPr>
              <w:jc w:val="center"/>
              <w:rPr>
                <w:rFonts w:cstheme="minorHAnsi"/>
                <w:sz w:val="20"/>
                <w:szCs w:val="20"/>
              </w:rPr>
            </w:pPr>
            <w:r>
              <w:rPr>
                <w:rFonts w:cstheme="minorHAnsi"/>
                <w:sz w:val="20"/>
                <w:szCs w:val="20"/>
              </w:rPr>
              <w:lastRenderedPageBreak/>
              <w:t xml:space="preserve">Students will be mastering a new skill that they have not really seen at KS2. They will learn to master their learning </w:t>
            </w:r>
            <w:r>
              <w:rPr>
                <w:rFonts w:cstheme="minorHAnsi"/>
                <w:sz w:val="20"/>
                <w:szCs w:val="20"/>
              </w:rPr>
              <w:lastRenderedPageBreak/>
              <w:t>through techniques for double-checking</w:t>
            </w:r>
          </w:p>
        </w:tc>
        <w:tc>
          <w:tcPr>
            <w:tcW w:w="1336" w:type="dxa"/>
            <w:tcBorders>
              <w:top w:val="single" w:sz="4" w:space="0" w:color="auto"/>
              <w:left w:val="single" w:sz="4" w:space="0" w:color="auto"/>
              <w:bottom w:val="single" w:sz="4" w:space="0" w:color="auto"/>
              <w:right w:val="single" w:sz="4" w:space="0" w:color="auto"/>
            </w:tcBorders>
            <w:vAlign w:val="center"/>
          </w:tcPr>
          <w:p w14:paraId="68E8804F" w14:textId="1B6C7D41" w:rsidR="009C1BCB" w:rsidRPr="006F2739" w:rsidRDefault="00E72A4A" w:rsidP="00E72A4A">
            <w:pPr>
              <w:jc w:val="center"/>
              <w:rPr>
                <w:rFonts w:cstheme="minorHAnsi"/>
                <w:sz w:val="20"/>
                <w:szCs w:val="20"/>
              </w:rPr>
            </w:pPr>
            <w:r>
              <w:rPr>
                <w:rFonts w:cstheme="minorHAnsi"/>
                <w:sz w:val="20"/>
                <w:szCs w:val="20"/>
              </w:rPr>
              <w:lastRenderedPageBreak/>
              <w:t>Students will master the skills they developed at KS2 and use this to move them forward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A8F3556" w14:textId="11CA5DCC" w:rsidR="009C1BCB" w:rsidRPr="006F2739" w:rsidRDefault="00920E18" w:rsidP="007724AE">
            <w:pPr>
              <w:jc w:val="center"/>
              <w:rPr>
                <w:rFonts w:cstheme="minorHAnsi"/>
                <w:sz w:val="20"/>
                <w:szCs w:val="20"/>
              </w:rPr>
            </w:pPr>
            <w:r>
              <w:rPr>
                <w:rFonts w:cstheme="minorHAnsi"/>
                <w:sz w:val="20"/>
                <w:szCs w:val="20"/>
              </w:rPr>
              <w:t>Students will need to have compassion for each other as they help with drawing graphs</w:t>
            </w:r>
          </w:p>
        </w:tc>
        <w:tc>
          <w:tcPr>
            <w:tcW w:w="1336" w:type="dxa"/>
            <w:tcBorders>
              <w:top w:val="single" w:sz="4" w:space="0" w:color="auto"/>
              <w:left w:val="single" w:sz="4" w:space="0" w:color="auto"/>
              <w:bottom w:val="single" w:sz="4" w:space="0" w:color="auto"/>
              <w:right w:val="single" w:sz="4" w:space="0" w:color="auto"/>
            </w:tcBorders>
            <w:vAlign w:val="center"/>
          </w:tcPr>
          <w:p w14:paraId="22FDE788" w14:textId="5F372143" w:rsidR="009C1BCB" w:rsidRPr="006F2739" w:rsidRDefault="00920E18" w:rsidP="007724AE">
            <w:pPr>
              <w:jc w:val="center"/>
              <w:rPr>
                <w:rFonts w:cstheme="minorHAnsi"/>
                <w:sz w:val="20"/>
                <w:szCs w:val="20"/>
              </w:rPr>
            </w:pPr>
            <w:r>
              <w:rPr>
                <w:rFonts w:cstheme="minorHAnsi"/>
                <w:sz w:val="20"/>
                <w:szCs w:val="20"/>
              </w:rPr>
              <w:t xml:space="preserve">Students will use good sense to decide which symmetrical brick-paving pattern is best. Students will also use </w:t>
            </w:r>
            <w:r>
              <w:rPr>
                <w:rFonts w:cstheme="minorHAnsi"/>
                <w:sz w:val="20"/>
                <w:szCs w:val="20"/>
              </w:rPr>
              <w:lastRenderedPageBreak/>
              <w:t xml:space="preserve">good sense to decide how the shape changes based on the </w:t>
            </w:r>
            <w:r w:rsidRPr="00920E18">
              <w:rPr>
                <w:rFonts w:cstheme="minorHAnsi"/>
                <w:sz w:val="18"/>
                <w:szCs w:val="20"/>
              </w:rPr>
              <w:t>transformation</w:t>
            </w:r>
            <w:r>
              <w:rPr>
                <w:rFonts w:cstheme="minorHAnsi"/>
                <w:sz w:val="20"/>
                <w:szCs w:val="20"/>
              </w:rPr>
              <w:t xml:space="preserve"> being used</w:t>
            </w:r>
          </w:p>
        </w:tc>
      </w:tr>
      <w:tr w:rsidR="009C1BCB" w14:paraId="7BE62B89" w14:textId="77777777" w:rsidTr="00D369A5">
        <w:trPr>
          <w:trHeight w:val="1368"/>
        </w:trPr>
        <w:tc>
          <w:tcPr>
            <w:tcW w:w="1323" w:type="dxa"/>
            <w:tcBorders>
              <w:right w:val="single" w:sz="4" w:space="0" w:color="auto"/>
            </w:tcBorders>
            <w:vAlign w:val="center"/>
          </w:tcPr>
          <w:p w14:paraId="771B5DA4" w14:textId="25B70B46" w:rsidR="009C1BCB" w:rsidRPr="000853F7" w:rsidRDefault="009C1BCB" w:rsidP="00D369A5">
            <w:pPr>
              <w:jc w:val="center"/>
            </w:pPr>
            <w:r>
              <w:lastRenderedPageBreak/>
              <w:t>Link to Skill</w:t>
            </w:r>
          </w:p>
        </w:tc>
        <w:tc>
          <w:tcPr>
            <w:tcW w:w="1335" w:type="dxa"/>
            <w:tcBorders>
              <w:top w:val="single" w:sz="4" w:space="0" w:color="auto"/>
              <w:left w:val="single" w:sz="4" w:space="0" w:color="auto"/>
              <w:bottom w:val="single" w:sz="4" w:space="0" w:color="auto"/>
              <w:right w:val="single" w:sz="4" w:space="0" w:color="auto"/>
            </w:tcBorders>
            <w:vAlign w:val="center"/>
          </w:tcPr>
          <w:p w14:paraId="6FE45835" w14:textId="33D28BFA" w:rsidR="009C1BCB" w:rsidRPr="006F2739" w:rsidRDefault="006F2739" w:rsidP="007724AE">
            <w:pPr>
              <w:jc w:val="center"/>
              <w:rPr>
                <w:rFonts w:cstheme="minorHAnsi"/>
                <w:sz w:val="20"/>
                <w:szCs w:val="20"/>
              </w:rPr>
            </w:pPr>
            <w:r>
              <w:rPr>
                <w:rFonts w:cstheme="minorHAnsi"/>
                <w:sz w:val="20"/>
                <w:szCs w:val="20"/>
              </w:rPr>
              <w:t>Students will need to listen to each other when collecting data for their project</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43BE020" w14:textId="64CE692D" w:rsidR="009C1BCB" w:rsidRPr="006F2739" w:rsidRDefault="006F2739" w:rsidP="006F2739">
            <w:pPr>
              <w:jc w:val="center"/>
              <w:rPr>
                <w:rFonts w:cstheme="minorHAnsi"/>
                <w:sz w:val="20"/>
                <w:szCs w:val="20"/>
              </w:rPr>
            </w:pPr>
            <w:r>
              <w:rPr>
                <w:rFonts w:cstheme="minorHAnsi"/>
                <w:sz w:val="20"/>
                <w:szCs w:val="20"/>
              </w:rPr>
              <w:t xml:space="preserve">Students will demonstrate leadership through leading on carousel tasks </w:t>
            </w:r>
          </w:p>
        </w:tc>
        <w:tc>
          <w:tcPr>
            <w:tcW w:w="1336" w:type="dxa"/>
            <w:tcBorders>
              <w:top w:val="single" w:sz="4" w:space="0" w:color="auto"/>
              <w:left w:val="single" w:sz="4" w:space="0" w:color="auto"/>
              <w:bottom w:val="single" w:sz="4" w:space="0" w:color="auto"/>
              <w:right w:val="single" w:sz="4" w:space="0" w:color="auto"/>
            </w:tcBorders>
            <w:vAlign w:val="center"/>
          </w:tcPr>
          <w:p w14:paraId="491AE2DB" w14:textId="0699E58D" w:rsidR="009C1BCB" w:rsidRPr="006F2739" w:rsidRDefault="00F57550" w:rsidP="00DB7F0F">
            <w:pPr>
              <w:jc w:val="center"/>
              <w:rPr>
                <w:rFonts w:cstheme="minorHAnsi"/>
                <w:sz w:val="20"/>
                <w:szCs w:val="20"/>
              </w:rPr>
            </w:pPr>
            <w:r>
              <w:rPr>
                <w:rFonts w:cstheme="minorHAnsi"/>
                <w:sz w:val="20"/>
                <w:szCs w:val="20"/>
              </w:rPr>
              <w:t>Students will look at using their problem-solving skills to look at algebra linked to shape knowledge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618DE5E" w14:textId="5CE985EA" w:rsidR="009C1BCB" w:rsidRPr="006F2739" w:rsidRDefault="00F57550" w:rsidP="007724AE">
            <w:pPr>
              <w:jc w:val="center"/>
              <w:rPr>
                <w:rFonts w:cstheme="minorHAnsi"/>
                <w:sz w:val="20"/>
                <w:szCs w:val="20"/>
              </w:rPr>
            </w:pPr>
            <w:r>
              <w:rPr>
                <w:rFonts w:cstheme="minorHAnsi"/>
                <w:sz w:val="20"/>
                <w:szCs w:val="20"/>
              </w:rPr>
              <w:t>Students will be creative in learning algebraic language to write their own expressions</w:t>
            </w:r>
          </w:p>
        </w:tc>
        <w:tc>
          <w:tcPr>
            <w:tcW w:w="1336" w:type="dxa"/>
            <w:tcBorders>
              <w:top w:val="single" w:sz="4" w:space="0" w:color="auto"/>
              <w:left w:val="single" w:sz="4" w:space="0" w:color="auto"/>
              <w:bottom w:val="single" w:sz="4" w:space="0" w:color="auto"/>
              <w:right w:val="single" w:sz="4" w:space="0" w:color="auto"/>
            </w:tcBorders>
            <w:vAlign w:val="center"/>
          </w:tcPr>
          <w:p w14:paraId="23179265" w14:textId="31638411" w:rsidR="009C1BCB" w:rsidRPr="006F2739" w:rsidRDefault="00F57550" w:rsidP="007724AE">
            <w:pPr>
              <w:jc w:val="center"/>
              <w:rPr>
                <w:rFonts w:cstheme="minorHAnsi"/>
                <w:sz w:val="20"/>
                <w:szCs w:val="20"/>
              </w:rPr>
            </w:pPr>
            <w:r>
              <w:rPr>
                <w:rFonts w:cstheme="minorHAnsi"/>
                <w:sz w:val="20"/>
                <w:szCs w:val="20"/>
              </w:rPr>
              <w:t>Students will need to stay positive as they tackle metric conversions to remember what measurements converts and whether it is multiply or divide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ED29849" w14:textId="05CEAD44" w:rsidR="009C1BCB" w:rsidRPr="006F2739" w:rsidRDefault="00D8296B" w:rsidP="007724AE">
            <w:pPr>
              <w:jc w:val="center"/>
              <w:rPr>
                <w:rFonts w:cstheme="minorHAnsi"/>
                <w:sz w:val="20"/>
                <w:szCs w:val="20"/>
              </w:rPr>
            </w:pPr>
            <w:r>
              <w:rPr>
                <w:rFonts w:cstheme="minorHAnsi"/>
                <w:sz w:val="20"/>
                <w:szCs w:val="20"/>
              </w:rPr>
              <w:t>Students will have a lot of opportunity for discussion of fractions and percentages understanding as well as presenting their own explanations of methods</w:t>
            </w:r>
          </w:p>
        </w:tc>
        <w:tc>
          <w:tcPr>
            <w:tcW w:w="1336" w:type="dxa"/>
            <w:tcBorders>
              <w:top w:val="single" w:sz="4" w:space="0" w:color="auto"/>
              <w:left w:val="single" w:sz="4" w:space="0" w:color="auto"/>
              <w:bottom w:val="single" w:sz="4" w:space="0" w:color="auto"/>
              <w:right w:val="single" w:sz="4" w:space="0" w:color="auto"/>
            </w:tcBorders>
            <w:vAlign w:val="center"/>
          </w:tcPr>
          <w:p w14:paraId="4B4D0689" w14:textId="799670A6" w:rsidR="009C1BCB" w:rsidRPr="006F2739" w:rsidRDefault="007D4CD0" w:rsidP="007724AE">
            <w:pPr>
              <w:jc w:val="center"/>
              <w:rPr>
                <w:rFonts w:cstheme="minorHAnsi"/>
                <w:sz w:val="20"/>
                <w:szCs w:val="20"/>
              </w:rPr>
            </w:pPr>
            <w:r>
              <w:rPr>
                <w:rFonts w:cstheme="minorHAnsi"/>
                <w:sz w:val="20"/>
                <w:szCs w:val="20"/>
              </w:rPr>
              <w:t>Students will need to stay positive during a lesson requiring problem solving and teamwork. Students will also need to stay positive during the experimental probability inves</w:t>
            </w:r>
            <w:r w:rsidR="00E72A4A">
              <w:rPr>
                <w:rFonts w:cstheme="minorHAnsi"/>
                <w:sz w:val="20"/>
                <w:szCs w:val="20"/>
              </w:rPr>
              <w:t>tigation if they make a mistake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A57E2CA" w14:textId="402BBFF3" w:rsidR="009C1BCB" w:rsidRPr="006F2739" w:rsidRDefault="00E72A4A" w:rsidP="003F689A">
            <w:pPr>
              <w:jc w:val="center"/>
              <w:rPr>
                <w:rFonts w:cstheme="minorHAnsi"/>
                <w:sz w:val="20"/>
                <w:szCs w:val="20"/>
              </w:rPr>
            </w:pPr>
            <w:r>
              <w:rPr>
                <w:rFonts w:cstheme="minorHAnsi"/>
                <w:sz w:val="20"/>
                <w:szCs w:val="20"/>
              </w:rPr>
              <w:t>Students will aim high as they tackle a skill they have not seen before. They will be pushed to learn new techniques and skills</w:t>
            </w:r>
          </w:p>
        </w:tc>
        <w:tc>
          <w:tcPr>
            <w:tcW w:w="1336" w:type="dxa"/>
            <w:tcBorders>
              <w:top w:val="single" w:sz="4" w:space="0" w:color="auto"/>
              <w:left w:val="single" w:sz="4" w:space="0" w:color="auto"/>
              <w:bottom w:val="single" w:sz="4" w:space="0" w:color="auto"/>
              <w:right w:val="single" w:sz="4" w:space="0" w:color="auto"/>
            </w:tcBorders>
            <w:vAlign w:val="center"/>
          </w:tcPr>
          <w:p w14:paraId="6B38675E" w14:textId="581E3C49" w:rsidR="009C1BCB" w:rsidRPr="006F2739" w:rsidRDefault="00E72A4A" w:rsidP="007724AE">
            <w:pPr>
              <w:jc w:val="center"/>
              <w:rPr>
                <w:rFonts w:cstheme="minorHAnsi"/>
                <w:sz w:val="20"/>
                <w:szCs w:val="20"/>
              </w:rPr>
            </w:pPr>
            <w:r>
              <w:rPr>
                <w:rFonts w:cstheme="minorHAnsi"/>
                <w:sz w:val="20"/>
                <w:szCs w:val="20"/>
              </w:rPr>
              <w:t>Students will aim high in constructions lessons as they learn new skills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DFE6D10" w14:textId="68AFD18D" w:rsidR="009C1BCB" w:rsidRPr="006F2739" w:rsidRDefault="00920E18" w:rsidP="007724AE">
            <w:pPr>
              <w:jc w:val="center"/>
              <w:rPr>
                <w:rFonts w:cstheme="minorHAnsi"/>
                <w:sz w:val="20"/>
                <w:szCs w:val="20"/>
              </w:rPr>
            </w:pPr>
            <w:r>
              <w:rPr>
                <w:rFonts w:cstheme="minorHAnsi"/>
                <w:sz w:val="20"/>
                <w:szCs w:val="20"/>
              </w:rPr>
              <w:t>Students will have many opportunities for discussion about sequences and terms of a sequence</w:t>
            </w:r>
          </w:p>
        </w:tc>
        <w:tc>
          <w:tcPr>
            <w:tcW w:w="1336" w:type="dxa"/>
            <w:tcBorders>
              <w:top w:val="single" w:sz="4" w:space="0" w:color="auto"/>
              <w:left w:val="single" w:sz="4" w:space="0" w:color="auto"/>
              <w:bottom w:val="single" w:sz="4" w:space="0" w:color="auto"/>
              <w:right w:val="single" w:sz="4" w:space="0" w:color="auto"/>
            </w:tcBorders>
            <w:vAlign w:val="center"/>
          </w:tcPr>
          <w:p w14:paraId="78A43EC3" w14:textId="14FC8B0F" w:rsidR="009C1BCB" w:rsidRPr="006F2739" w:rsidRDefault="00920E18" w:rsidP="007724AE">
            <w:pPr>
              <w:jc w:val="center"/>
              <w:rPr>
                <w:rFonts w:cstheme="minorHAnsi"/>
                <w:sz w:val="20"/>
                <w:szCs w:val="20"/>
              </w:rPr>
            </w:pPr>
            <w:r>
              <w:rPr>
                <w:rFonts w:cstheme="minorHAnsi"/>
                <w:sz w:val="20"/>
                <w:szCs w:val="20"/>
              </w:rPr>
              <w:t>Students will use teamwork during their brick-paving activity. They will also use teamwork to tackle the obstacle course in the rotation lesson.</w:t>
            </w:r>
          </w:p>
        </w:tc>
      </w:tr>
      <w:tr w:rsidR="00737AA3" w14:paraId="4B8E53A9" w14:textId="77777777" w:rsidTr="005F3FFA">
        <w:trPr>
          <w:trHeight w:val="3053"/>
        </w:trPr>
        <w:tc>
          <w:tcPr>
            <w:tcW w:w="1323" w:type="dxa"/>
            <w:vMerge w:val="restart"/>
            <w:tcBorders>
              <w:right w:val="single" w:sz="4" w:space="0" w:color="auto"/>
            </w:tcBorders>
            <w:vAlign w:val="center"/>
          </w:tcPr>
          <w:p w14:paraId="62AED77D" w14:textId="5F87AC98" w:rsidR="00737AA3" w:rsidRDefault="00737AA3" w:rsidP="00D369A5">
            <w:pPr>
              <w:jc w:val="center"/>
              <w:rPr>
                <w:noProof/>
                <w:lang w:eastAsia="en-GB"/>
              </w:rPr>
            </w:pPr>
            <w:r>
              <w:rPr>
                <w:noProof/>
                <w:lang w:eastAsia="en-GB"/>
              </w:rPr>
              <w:drawing>
                <wp:anchor distT="0" distB="0" distL="114300" distR="114300" simplePos="0" relativeHeight="252157952" behindDoc="0" locked="0" layoutInCell="1" allowOverlap="1" wp14:anchorId="633FA465" wp14:editId="0EBA6D11">
                  <wp:simplePos x="0" y="0"/>
                  <wp:positionH relativeFrom="column">
                    <wp:posOffset>197485</wp:posOffset>
                  </wp:positionH>
                  <wp:positionV relativeFrom="paragraph">
                    <wp:posOffset>229235</wp:posOffset>
                  </wp:positionV>
                  <wp:extent cx="333375" cy="334010"/>
                  <wp:effectExtent l="0" t="0" r="9525" b="8890"/>
                  <wp:wrapNone/>
                  <wp:docPr id="6" name="Picture 6" descr="Image result for skil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ills ic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30" t="8502" r="8725" b="7830"/>
                          <a:stretch/>
                        </pic:blipFill>
                        <pic:spPr bwMode="auto">
                          <a:xfrm>
                            <a:off x="0" y="0"/>
                            <a:ext cx="333375" cy="33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Sequencing</w:t>
            </w:r>
          </w:p>
        </w:tc>
        <w:tc>
          <w:tcPr>
            <w:tcW w:w="1335" w:type="dxa"/>
            <w:tcBorders>
              <w:top w:val="single" w:sz="4" w:space="0" w:color="auto"/>
              <w:left w:val="single" w:sz="4" w:space="0" w:color="auto"/>
              <w:bottom w:val="single" w:sz="4" w:space="0" w:color="auto"/>
              <w:right w:val="single" w:sz="4" w:space="0" w:color="auto"/>
            </w:tcBorders>
            <w:vAlign w:val="center"/>
          </w:tcPr>
          <w:p w14:paraId="01E49071" w14:textId="11AEE29F" w:rsidR="00737AA3" w:rsidRPr="006F2739" w:rsidRDefault="00737AA3" w:rsidP="007724AE">
            <w:pPr>
              <w:jc w:val="center"/>
              <w:rPr>
                <w:rFonts w:cstheme="minorHAnsi"/>
                <w:sz w:val="20"/>
                <w:szCs w:val="20"/>
                <w:u w:val="single"/>
              </w:rPr>
            </w:pPr>
            <w:r w:rsidRPr="006F2739">
              <w:rPr>
                <w:rFonts w:cstheme="minorHAnsi"/>
                <w:sz w:val="20"/>
                <w:szCs w:val="20"/>
                <w:u w:val="single"/>
              </w:rPr>
              <w:t>Builds from KS2:</w:t>
            </w:r>
          </w:p>
          <w:p w14:paraId="1E84668E" w14:textId="48CC78A9" w:rsidR="00737AA3" w:rsidRDefault="00737AA3" w:rsidP="006F2739">
            <w:pPr>
              <w:rPr>
                <w:rFonts w:cstheme="minorHAnsi"/>
                <w:sz w:val="20"/>
                <w:szCs w:val="20"/>
              </w:rPr>
            </w:pPr>
            <w:r>
              <w:rPr>
                <w:rFonts w:cstheme="minorHAnsi"/>
                <w:sz w:val="20"/>
                <w:szCs w:val="20"/>
              </w:rPr>
              <w:t>Tally Charts</w:t>
            </w:r>
          </w:p>
          <w:p w14:paraId="688DBFE8" w14:textId="67D9A8F3" w:rsidR="00737AA3" w:rsidRPr="006F2739" w:rsidRDefault="00737AA3" w:rsidP="006F2739">
            <w:pPr>
              <w:rPr>
                <w:rFonts w:cstheme="minorHAnsi"/>
                <w:sz w:val="20"/>
                <w:szCs w:val="20"/>
              </w:rPr>
            </w:pPr>
            <w:r>
              <w:rPr>
                <w:rFonts w:cstheme="minorHAnsi"/>
                <w:sz w:val="20"/>
                <w:szCs w:val="20"/>
              </w:rPr>
              <w:t>Bar Charts</w:t>
            </w:r>
          </w:p>
        </w:tc>
        <w:tc>
          <w:tcPr>
            <w:tcW w:w="1336" w:type="dxa"/>
            <w:gridSpan w:val="2"/>
            <w:tcBorders>
              <w:top w:val="single" w:sz="4" w:space="0" w:color="auto"/>
              <w:left w:val="single" w:sz="4" w:space="0" w:color="auto"/>
              <w:right w:val="single" w:sz="4" w:space="0" w:color="auto"/>
            </w:tcBorders>
            <w:vAlign w:val="center"/>
          </w:tcPr>
          <w:p w14:paraId="7C6FB6D6" w14:textId="104A771A" w:rsidR="00737AA3" w:rsidRDefault="00737AA3" w:rsidP="00E15658">
            <w:pPr>
              <w:jc w:val="center"/>
              <w:rPr>
                <w:rFonts w:cstheme="minorHAnsi"/>
                <w:sz w:val="20"/>
                <w:szCs w:val="20"/>
                <w:u w:val="single"/>
              </w:rPr>
            </w:pPr>
            <w:r>
              <w:rPr>
                <w:rFonts w:cstheme="minorHAnsi"/>
                <w:sz w:val="20"/>
                <w:szCs w:val="20"/>
                <w:u w:val="single"/>
              </w:rPr>
              <w:t>Builds from KS2:</w:t>
            </w:r>
          </w:p>
          <w:p w14:paraId="00D7B02F" w14:textId="77777777" w:rsidR="00737AA3" w:rsidRDefault="00737AA3" w:rsidP="006F2739">
            <w:pPr>
              <w:rPr>
                <w:rFonts w:cstheme="minorHAnsi"/>
                <w:sz w:val="20"/>
                <w:szCs w:val="20"/>
              </w:rPr>
            </w:pPr>
            <w:r>
              <w:rPr>
                <w:rFonts w:cstheme="minorHAnsi"/>
                <w:sz w:val="20"/>
                <w:szCs w:val="20"/>
              </w:rPr>
              <w:t>Number Skills – Four Operations</w:t>
            </w:r>
          </w:p>
          <w:p w14:paraId="501C4785" w14:textId="16EC3A6E" w:rsidR="00737AA3" w:rsidRDefault="00737AA3" w:rsidP="006F2739">
            <w:pPr>
              <w:rPr>
                <w:rFonts w:cstheme="minorHAnsi"/>
                <w:sz w:val="20"/>
                <w:szCs w:val="20"/>
              </w:rPr>
            </w:pPr>
            <w:r>
              <w:rPr>
                <w:rFonts w:cstheme="minorHAnsi"/>
                <w:sz w:val="20"/>
                <w:szCs w:val="20"/>
              </w:rPr>
              <w:t>Negative Numbers (Add / Subtract)</w:t>
            </w:r>
          </w:p>
          <w:p w14:paraId="21081DE5" w14:textId="48BC69DF" w:rsidR="00737AA3" w:rsidRPr="006F2739" w:rsidRDefault="00737AA3" w:rsidP="006F2739">
            <w:pPr>
              <w:rPr>
                <w:rFonts w:cstheme="minorHAnsi"/>
                <w:sz w:val="20"/>
                <w:szCs w:val="20"/>
              </w:rPr>
            </w:pPr>
            <w:r>
              <w:rPr>
                <w:rFonts w:cstheme="minorHAnsi"/>
                <w:sz w:val="20"/>
                <w:szCs w:val="20"/>
              </w:rPr>
              <w:t>Types of Numbers</w:t>
            </w:r>
          </w:p>
        </w:tc>
        <w:tc>
          <w:tcPr>
            <w:tcW w:w="2672" w:type="dxa"/>
            <w:gridSpan w:val="3"/>
            <w:tcBorders>
              <w:top w:val="single" w:sz="4" w:space="0" w:color="auto"/>
              <w:left w:val="single" w:sz="4" w:space="0" w:color="auto"/>
              <w:right w:val="single" w:sz="4" w:space="0" w:color="auto"/>
            </w:tcBorders>
            <w:vAlign w:val="center"/>
          </w:tcPr>
          <w:p w14:paraId="44AF86ED" w14:textId="7A84AC4F" w:rsidR="00737AA3" w:rsidRDefault="00737AA3" w:rsidP="003B4C30">
            <w:pPr>
              <w:jc w:val="center"/>
              <w:rPr>
                <w:rFonts w:cstheme="minorHAnsi"/>
                <w:sz w:val="20"/>
                <w:szCs w:val="20"/>
                <w:u w:val="single"/>
              </w:rPr>
            </w:pPr>
            <w:r>
              <w:rPr>
                <w:rFonts w:cstheme="minorHAnsi"/>
                <w:sz w:val="20"/>
                <w:szCs w:val="20"/>
                <w:u w:val="single"/>
              </w:rPr>
              <w:t>Builds from KS2:</w:t>
            </w:r>
          </w:p>
          <w:p w14:paraId="08B1273B" w14:textId="5E0590E8" w:rsidR="00737AA3" w:rsidRPr="006F2739" w:rsidRDefault="00737AA3" w:rsidP="00737AA3">
            <w:pPr>
              <w:jc w:val="center"/>
              <w:rPr>
                <w:rFonts w:cstheme="minorHAnsi"/>
                <w:sz w:val="20"/>
                <w:szCs w:val="20"/>
              </w:rPr>
            </w:pPr>
            <w:r>
              <w:rPr>
                <w:rFonts w:cstheme="minorHAnsi"/>
                <w:sz w:val="20"/>
                <w:szCs w:val="20"/>
              </w:rPr>
              <w:t>Function Machines</w:t>
            </w:r>
          </w:p>
        </w:tc>
        <w:tc>
          <w:tcPr>
            <w:tcW w:w="1336" w:type="dxa"/>
            <w:tcBorders>
              <w:top w:val="single" w:sz="4" w:space="0" w:color="auto"/>
              <w:left w:val="single" w:sz="4" w:space="0" w:color="auto"/>
              <w:right w:val="single" w:sz="4" w:space="0" w:color="auto"/>
            </w:tcBorders>
            <w:vAlign w:val="center"/>
          </w:tcPr>
          <w:p w14:paraId="260B1B9B" w14:textId="1329B566" w:rsidR="00737AA3" w:rsidRDefault="00737AA3" w:rsidP="007724AE">
            <w:pPr>
              <w:jc w:val="center"/>
              <w:rPr>
                <w:rFonts w:cstheme="minorHAnsi"/>
                <w:sz w:val="20"/>
                <w:szCs w:val="20"/>
                <w:u w:val="single"/>
              </w:rPr>
            </w:pPr>
            <w:r>
              <w:rPr>
                <w:rFonts w:cstheme="minorHAnsi"/>
                <w:sz w:val="20"/>
                <w:szCs w:val="20"/>
                <w:u w:val="single"/>
              </w:rPr>
              <w:t>Builds from KS2:</w:t>
            </w:r>
          </w:p>
          <w:p w14:paraId="0FEFDA95" w14:textId="77777777" w:rsidR="00737AA3" w:rsidRDefault="00737AA3" w:rsidP="00F57550">
            <w:pPr>
              <w:rPr>
                <w:rFonts w:cstheme="minorHAnsi"/>
                <w:sz w:val="20"/>
                <w:szCs w:val="20"/>
              </w:rPr>
            </w:pPr>
            <w:r>
              <w:rPr>
                <w:rFonts w:cstheme="minorHAnsi"/>
                <w:sz w:val="20"/>
                <w:szCs w:val="20"/>
              </w:rPr>
              <w:t>Measurement</w:t>
            </w:r>
          </w:p>
          <w:p w14:paraId="4AAC7523" w14:textId="77777777" w:rsidR="00737AA3" w:rsidRDefault="00737AA3" w:rsidP="00F57550">
            <w:pPr>
              <w:rPr>
                <w:rFonts w:cstheme="minorHAnsi"/>
                <w:sz w:val="20"/>
                <w:szCs w:val="20"/>
              </w:rPr>
            </w:pPr>
            <w:r>
              <w:rPr>
                <w:rFonts w:cstheme="minorHAnsi"/>
                <w:sz w:val="20"/>
                <w:szCs w:val="20"/>
              </w:rPr>
              <w:t>Reading Scales</w:t>
            </w:r>
          </w:p>
          <w:p w14:paraId="17C74D8F" w14:textId="0D1153C8" w:rsidR="00737AA3" w:rsidRDefault="00737AA3" w:rsidP="00F57550">
            <w:pPr>
              <w:rPr>
                <w:rFonts w:cstheme="minorHAnsi"/>
                <w:sz w:val="20"/>
                <w:szCs w:val="20"/>
              </w:rPr>
            </w:pPr>
            <w:r>
              <w:rPr>
                <w:rFonts w:cstheme="minorHAnsi"/>
                <w:sz w:val="20"/>
                <w:szCs w:val="20"/>
              </w:rPr>
              <w:t>Decimals (Four Operations)</w:t>
            </w:r>
          </w:p>
          <w:p w14:paraId="6CC7DF45" w14:textId="201A015F" w:rsidR="00737AA3" w:rsidRDefault="00737AA3" w:rsidP="00F57550">
            <w:pPr>
              <w:rPr>
                <w:rFonts w:cstheme="minorHAnsi"/>
                <w:sz w:val="20"/>
                <w:szCs w:val="20"/>
              </w:rPr>
            </w:pPr>
            <w:r>
              <w:rPr>
                <w:rFonts w:cstheme="minorHAnsi"/>
                <w:sz w:val="20"/>
                <w:szCs w:val="20"/>
              </w:rPr>
              <w:t>Perimeter</w:t>
            </w:r>
          </w:p>
          <w:p w14:paraId="0F3AC712" w14:textId="0933238D" w:rsidR="00737AA3" w:rsidRPr="00F57550" w:rsidRDefault="00737AA3" w:rsidP="00F57550">
            <w:pPr>
              <w:rPr>
                <w:rFonts w:cstheme="minorHAnsi"/>
                <w:sz w:val="20"/>
                <w:szCs w:val="20"/>
              </w:rPr>
            </w:pPr>
            <w:r>
              <w:rPr>
                <w:rFonts w:cstheme="minorHAnsi"/>
                <w:sz w:val="20"/>
                <w:szCs w:val="20"/>
              </w:rPr>
              <w:t>Area of Rectangle</w:t>
            </w:r>
          </w:p>
        </w:tc>
        <w:tc>
          <w:tcPr>
            <w:tcW w:w="1336" w:type="dxa"/>
            <w:gridSpan w:val="2"/>
            <w:tcBorders>
              <w:top w:val="single" w:sz="4" w:space="0" w:color="auto"/>
              <w:left w:val="single" w:sz="4" w:space="0" w:color="auto"/>
              <w:right w:val="single" w:sz="4" w:space="0" w:color="auto"/>
            </w:tcBorders>
            <w:vAlign w:val="center"/>
          </w:tcPr>
          <w:p w14:paraId="24A5695A" w14:textId="361692EF" w:rsidR="00737AA3" w:rsidRDefault="00737AA3" w:rsidP="007724AE">
            <w:pPr>
              <w:jc w:val="center"/>
              <w:rPr>
                <w:rFonts w:cstheme="minorHAnsi"/>
                <w:sz w:val="20"/>
                <w:szCs w:val="20"/>
                <w:u w:val="single"/>
              </w:rPr>
            </w:pPr>
            <w:r>
              <w:rPr>
                <w:rFonts w:cstheme="minorHAnsi"/>
                <w:sz w:val="20"/>
                <w:szCs w:val="20"/>
                <w:u w:val="single"/>
              </w:rPr>
              <w:t>Builds from KS2:</w:t>
            </w:r>
          </w:p>
          <w:p w14:paraId="701DB685" w14:textId="77777777" w:rsidR="00737AA3" w:rsidRDefault="00737AA3" w:rsidP="00D8296B">
            <w:pPr>
              <w:rPr>
                <w:rFonts w:cstheme="minorHAnsi"/>
                <w:sz w:val="20"/>
                <w:szCs w:val="20"/>
              </w:rPr>
            </w:pPr>
            <w:r>
              <w:rPr>
                <w:rFonts w:cstheme="minorHAnsi"/>
                <w:sz w:val="20"/>
                <w:szCs w:val="20"/>
              </w:rPr>
              <w:t>Comparing Fractions</w:t>
            </w:r>
          </w:p>
          <w:p w14:paraId="353C20A3" w14:textId="77777777" w:rsidR="00737AA3" w:rsidRDefault="00737AA3" w:rsidP="00D8296B">
            <w:pPr>
              <w:rPr>
                <w:rFonts w:cstheme="minorHAnsi"/>
                <w:sz w:val="20"/>
                <w:szCs w:val="20"/>
              </w:rPr>
            </w:pPr>
            <w:r>
              <w:rPr>
                <w:rFonts w:cstheme="minorHAnsi"/>
                <w:sz w:val="20"/>
                <w:szCs w:val="20"/>
              </w:rPr>
              <w:t>Simplifying Fractions</w:t>
            </w:r>
          </w:p>
          <w:p w14:paraId="607E5302" w14:textId="08BAA829" w:rsidR="00737AA3" w:rsidRDefault="00737AA3" w:rsidP="00D8296B">
            <w:pPr>
              <w:rPr>
                <w:rFonts w:cstheme="minorHAnsi"/>
                <w:sz w:val="20"/>
                <w:szCs w:val="20"/>
              </w:rPr>
            </w:pPr>
            <w:r>
              <w:rPr>
                <w:rFonts w:cstheme="minorHAnsi"/>
                <w:sz w:val="20"/>
                <w:szCs w:val="20"/>
              </w:rPr>
              <w:t>Adding &amp; Subtracting Fraction (same denominator)</w:t>
            </w:r>
          </w:p>
          <w:p w14:paraId="5CF3BFB3" w14:textId="195A82D1" w:rsidR="00737AA3" w:rsidRPr="00D8296B" w:rsidRDefault="00737AA3" w:rsidP="00D8296B">
            <w:pPr>
              <w:rPr>
                <w:rFonts w:cstheme="minorHAnsi"/>
                <w:sz w:val="20"/>
                <w:szCs w:val="20"/>
              </w:rPr>
            </w:pPr>
            <w:r>
              <w:rPr>
                <w:rFonts w:cstheme="minorHAnsi"/>
                <w:sz w:val="20"/>
                <w:szCs w:val="20"/>
              </w:rPr>
              <w:t>Converting Fractions, Decimals and Percentages</w:t>
            </w:r>
          </w:p>
        </w:tc>
        <w:tc>
          <w:tcPr>
            <w:tcW w:w="1336" w:type="dxa"/>
            <w:tcBorders>
              <w:top w:val="single" w:sz="4" w:space="0" w:color="auto"/>
              <w:left w:val="single" w:sz="4" w:space="0" w:color="auto"/>
              <w:right w:val="single" w:sz="4" w:space="0" w:color="auto"/>
            </w:tcBorders>
            <w:vAlign w:val="center"/>
          </w:tcPr>
          <w:p w14:paraId="1E227ACA" w14:textId="6E03B786" w:rsidR="00737AA3" w:rsidRDefault="00737AA3" w:rsidP="007724AE">
            <w:pPr>
              <w:jc w:val="center"/>
              <w:rPr>
                <w:rFonts w:cstheme="minorHAnsi"/>
                <w:sz w:val="20"/>
                <w:szCs w:val="20"/>
                <w:u w:val="single"/>
              </w:rPr>
            </w:pPr>
            <w:r>
              <w:rPr>
                <w:rFonts w:cstheme="minorHAnsi"/>
                <w:sz w:val="20"/>
                <w:szCs w:val="20"/>
                <w:u w:val="single"/>
              </w:rPr>
              <w:t>Builds from KS2:</w:t>
            </w:r>
          </w:p>
          <w:p w14:paraId="5381C638" w14:textId="77777777" w:rsidR="00737AA3" w:rsidRDefault="00737AA3" w:rsidP="007D4CD0">
            <w:pPr>
              <w:rPr>
                <w:rFonts w:cstheme="minorHAnsi"/>
                <w:sz w:val="20"/>
                <w:szCs w:val="20"/>
              </w:rPr>
            </w:pPr>
            <w:r>
              <w:rPr>
                <w:rFonts w:cstheme="minorHAnsi"/>
                <w:sz w:val="20"/>
                <w:szCs w:val="20"/>
              </w:rPr>
              <w:t>Probability Scales</w:t>
            </w:r>
          </w:p>
          <w:p w14:paraId="0E0E1EC8" w14:textId="3BB15166" w:rsidR="00737AA3" w:rsidRPr="007D4CD0" w:rsidRDefault="00737AA3" w:rsidP="007D4CD0">
            <w:pPr>
              <w:rPr>
                <w:rFonts w:cstheme="minorHAnsi"/>
                <w:sz w:val="20"/>
                <w:szCs w:val="20"/>
              </w:rPr>
            </w:pPr>
            <w:r>
              <w:rPr>
                <w:rFonts w:cstheme="minorHAnsi"/>
                <w:sz w:val="20"/>
                <w:szCs w:val="20"/>
              </w:rPr>
              <w:t>Probability Language</w:t>
            </w:r>
          </w:p>
        </w:tc>
        <w:tc>
          <w:tcPr>
            <w:tcW w:w="1336" w:type="dxa"/>
            <w:gridSpan w:val="2"/>
            <w:tcBorders>
              <w:top w:val="single" w:sz="4" w:space="0" w:color="auto"/>
              <w:left w:val="single" w:sz="4" w:space="0" w:color="auto"/>
              <w:right w:val="single" w:sz="4" w:space="0" w:color="auto"/>
            </w:tcBorders>
            <w:vAlign w:val="center"/>
          </w:tcPr>
          <w:p w14:paraId="2E5E2CD5" w14:textId="35DA6D76" w:rsidR="00737AA3" w:rsidRDefault="00737AA3" w:rsidP="007724AE">
            <w:pPr>
              <w:jc w:val="center"/>
              <w:rPr>
                <w:rFonts w:cstheme="minorHAnsi"/>
                <w:sz w:val="20"/>
                <w:szCs w:val="20"/>
                <w:u w:val="single"/>
              </w:rPr>
            </w:pPr>
            <w:r>
              <w:rPr>
                <w:rFonts w:cstheme="minorHAnsi"/>
                <w:sz w:val="20"/>
                <w:szCs w:val="20"/>
                <w:u w:val="single"/>
              </w:rPr>
              <w:t>Builds from KS2:</w:t>
            </w:r>
          </w:p>
          <w:p w14:paraId="4EBF8F95" w14:textId="489AC9FC" w:rsidR="00737AA3" w:rsidRPr="00E72A4A" w:rsidRDefault="00737AA3" w:rsidP="00E72A4A">
            <w:pPr>
              <w:rPr>
                <w:rFonts w:cstheme="minorHAnsi"/>
                <w:sz w:val="20"/>
                <w:szCs w:val="20"/>
              </w:rPr>
            </w:pPr>
            <w:r>
              <w:rPr>
                <w:rFonts w:cstheme="minorHAnsi"/>
                <w:sz w:val="20"/>
                <w:szCs w:val="20"/>
              </w:rPr>
              <w:t>Understanding of proportion (through fractions)</w:t>
            </w:r>
          </w:p>
        </w:tc>
        <w:tc>
          <w:tcPr>
            <w:tcW w:w="1336" w:type="dxa"/>
            <w:tcBorders>
              <w:top w:val="single" w:sz="4" w:space="0" w:color="auto"/>
              <w:left w:val="single" w:sz="4" w:space="0" w:color="auto"/>
              <w:right w:val="single" w:sz="4" w:space="0" w:color="auto"/>
            </w:tcBorders>
            <w:vAlign w:val="center"/>
          </w:tcPr>
          <w:p w14:paraId="31B934B9" w14:textId="29B21C08" w:rsidR="00737AA3" w:rsidRDefault="00737AA3" w:rsidP="007724AE">
            <w:pPr>
              <w:jc w:val="center"/>
              <w:rPr>
                <w:rFonts w:cstheme="minorHAnsi"/>
                <w:sz w:val="20"/>
                <w:szCs w:val="20"/>
                <w:u w:val="single"/>
              </w:rPr>
            </w:pPr>
            <w:r>
              <w:rPr>
                <w:rFonts w:cstheme="minorHAnsi"/>
                <w:sz w:val="20"/>
                <w:szCs w:val="20"/>
                <w:u w:val="single"/>
              </w:rPr>
              <w:t>Builds from KS2:</w:t>
            </w:r>
          </w:p>
          <w:p w14:paraId="3F8E19A0" w14:textId="77777777" w:rsidR="00737AA3" w:rsidRDefault="00737AA3" w:rsidP="00E72A4A">
            <w:pPr>
              <w:rPr>
                <w:rFonts w:cstheme="minorHAnsi"/>
                <w:sz w:val="20"/>
                <w:szCs w:val="20"/>
              </w:rPr>
            </w:pPr>
            <w:r>
              <w:rPr>
                <w:rFonts w:cstheme="minorHAnsi"/>
                <w:sz w:val="20"/>
                <w:szCs w:val="20"/>
              </w:rPr>
              <w:t>Types of Angles</w:t>
            </w:r>
          </w:p>
          <w:p w14:paraId="4E9D5C3F" w14:textId="77777777" w:rsidR="00737AA3" w:rsidRDefault="00737AA3" w:rsidP="00E72A4A">
            <w:pPr>
              <w:rPr>
                <w:rFonts w:cstheme="minorHAnsi"/>
                <w:sz w:val="20"/>
                <w:szCs w:val="20"/>
              </w:rPr>
            </w:pPr>
            <w:r>
              <w:rPr>
                <w:rFonts w:cstheme="minorHAnsi"/>
                <w:sz w:val="20"/>
                <w:szCs w:val="20"/>
              </w:rPr>
              <w:t>Draw &amp; Measure Angles</w:t>
            </w:r>
          </w:p>
          <w:p w14:paraId="25F4386C" w14:textId="59461D8C" w:rsidR="00737AA3" w:rsidRPr="00E72A4A" w:rsidRDefault="00737AA3" w:rsidP="00E72A4A">
            <w:pPr>
              <w:rPr>
                <w:rFonts w:cstheme="minorHAnsi"/>
                <w:sz w:val="20"/>
                <w:szCs w:val="20"/>
              </w:rPr>
            </w:pPr>
            <w:r>
              <w:rPr>
                <w:rFonts w:cstheme="minorHAnsi"/>
                <w:sz w:val="20"/>
                <w:szCs w:val="20"/>
              </w:rPr>
              <w:t>Angle Rules (line, point, triangle)</w:t>
            </w:r>
          </w:p>
        </w:tc>
        <w:tc>
          <w:tcPr>
            <w:tcW w:w="1336" w:type="dxa"/>
            <w:gridSpan w:val="2"/>
            <w:tcBorders>
              <w:top w:val="single" w:sz="4" w:space="0" w:color="auto"/>
              <w:left w:val="single" w:sz="4" w:space="0" w:color="auto"/>
              <w:right w:val="single" w:sz="4" w:space="0" w:color="auto"/>
            </w:tcBorders>
            <w:vAlign w:val="center"/>
          </w:tcPr>
          <w:p w14:paraId="5D331D34" w14:textId="02FB583E" w:rsidR="00737AA3" w:rsidRDefault="00737AA3" w:rsidP="007724AE">
            <w:pPr>
              <w:jc w:val="center"/>
              <w:rPr>
                <w:rFonts w:cstheme="minorHAnsi"/>
                <w:sz w:val="20"/>
                <w:szCs w:val="20"/>
                <w:u w:val="single"/>
              </w:rPr>
            </w:pPr>
            <w:r>
              <w:rPr>
                <w:rFonts w:cstheme="minorHAnsi"/>
                <w:sz w:val="20"/>
                <w:szCs w:val="20"/>
                <w:u w:val="single"/>
              </w:rPr>
              <w:t>Builds from KS2:</w:t>
            </w:r>
          </w:p>
          <w:p w14:paraId="3850C0DC" w14:textId="77777777" w:rsidR="00737AA3" w:rsidRDefault="00737AA3" w:rsidP="00920E18">
            <w:pPr>
              <w:rPr>
                <w:rFonts w:cstheme="minorHAnsi"/>
                <w:sz w:val="20"/>
                <w:szCs w:val="20"/>
              </w:rPr>
            </w:pPr>
            <w:r>
              <w:rPr>
                <w:rFonts w:cstheme="minorHAnsi"/>
                <w:sz w:val="20"/>
                <w:szCs w:val="20"/>
              </w:rPr>
              <w:t>Term-to-term rule</w:t>
            </w:r>
          </w:p>
          <w:p w14:paraId="2525534A" w14:textId="301E5983" w:rsidR="00737AA3" w:rsidRPr="00920E18" w:rsidRDefault="00737AA3" w:rsidP="00920E18">
            <w:pPr>
              <w:rPr>
                <w:rFonts w:cstheme="minorHAnsi"/>
                <w:sz w:val="20"/>
                <w:szCs w:val="20"/>
              </w:rPr>
            </w:pPr>
            <w:r>
              <w:rPr>
                <w:rFonts w:cstheme="minorHAnsi"/>
                <w:sz w:val="20"/>
                <w:szCs w:val="20"/>
              </w:rPr>
              <w:t>Co-ordinates in four quadrants</w:t>
            </w:r>
          </w:p>
        </w:tc>
        <w:tc>
          <w:tcPr>
            <w:tcW w:w="1336" w:type="dxa"/>
            <w:tcBorders>
              <w:top w:val="single" w:sz="4" w:space="0" w:color="auto"/>
              <w:left w:val="single" w:sz="4" w:space="0" w:color="auto"/>
              <w:right w:val="single" w:sz="4" w:space="0" w:color="auto"/>
            </w:tcBorders>
            <w:vAlign w:val="center"/>
          </w:tcPr>
          <w:p w14:paraId="38160AA2" w14:textId="2CDBC97A" w:rsidR="00737AA3" w:rsidRDefault="00737AA3" w:rsidP="007724AE">
            <w:pPr>
              <w:jc w:val="center"/>
              <w:rPr>
                <w:rFonts w:cstheme="minorHAnsi"/>
                <w:sz w:val="20"/>
                <w:szCs w:val="20"/>
                <w:u w:val="single"/>
              </w:rPr>
            </w:pPr>
            <w:r>
              <w:rPr>
                <w:rFonts w:cstheme="minorHAnsi"/>
                <w:sz w:val="20"/>
                <w:szCs w:val="20"/>
                <w:u w:val="single"/>
              </w:rPr>
              <w:t>Builds from KS2:</w:t>
            </w:r>
          </w:p>
          <w:p w14:paraId="4F66C8A7" w14:textId="77777777" w:rsidR="00737AA3" w:rsidRDefault="00737AA3" w:rsidP="00E20626">
            <w:pPr>
              <w:rPr>
                <w:rFonts w:cstheme="minorHAnsi"/>
                <w:sz w:val="20"/>
                <w:szCs w:val="20"/>
              </w:rPr>
            </w:pPr>
            <w:r>
              <w:rPr>
                <w:rFonts w:cstheme="minorHAnsi"/>
                <w:sz w:val="20"/>
                <w:szCs w:val="20"/>
              </w:rPr>
              <w:t>Symmetry</w:t>
            </w:r>
          </w:p>
          <w:p w14:paraId="23F8FF5F" w14:textId="06B02603" w:rsidR="00737AA3" w:rsidRPr="00920E18" w:rsidRDefault="00737AA3" w:rsidP="00920E18">
            <w:pPr>
              <w:rPr>
                <w:rFonts w:cstheme="minorHAnsi"/>
                <w:sz w:val="20"/>
                <w:szCs w:val="20"/>
              </w:rPr>
            </w:pPr>
            <w:r>
              <w:rPr>
                <w:rFonts w:cstheme="minorHAnsi"/>
                <w:sz w:val="20"/>
                <w:szCs w:val="20"/>
              </w:rPr>
              <w:t>Reflection (using a mirror)</w:t>
            </w:r>
          </w:p>
        </w:tc>
      </w:tr>
      <w:tr w:rsidR="00737AA3" w14:paraId="00D0CE33" w14:textId="77777777" w:rsidTr="005F3FFA">
        <w:trPr>
          <w:trHeight w:val="3052"/>
        </w:trPr>
        <w:tc>
          <w:tcPr>
            <w:tcW w:w="1323" w:type="dxa"/>
            <w:vMerge/>
            <w:tcBorders>
              <w:right w:val="single" w:sz="4" w:space="0" w:color="auto"/>
            </w:tcBorders>
            <w:vAlign w:val="center"/>
          </w:tcPr>
          <w:p w14:paraId="2FB0B832" w14:textId="77777777" w:rsidR="00737AA3" w:rsidRDefault="00737AA3" w:rsidP="00D369A5">
            <w:pPr>
              <w:jc w:val="center"/>
              <w:rPr>
                <w:noProof/>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121D0ABD" w14:textId="1326D176" w:rsidR="00737AA3" w:rsidRDefault="00737AA3" w:rsidP="00737AA3">
            <w:pPr>
              <w:jc w:val="center"/>
              <w:rPr>
                <w:rFonts w:cstheme="minorHAnsi"/>
                <w:sz w:val="20"/>
                <w:szCs w:val="20"/>
                <w:u w:val="single"/>
              </w:rPr>
            </w:pPr>
            <w:r>
              <w:rPr>
                <w:rFonts w:cstheme="minorHAnsi"/>
                <w:sz w:val="20"/>
                <w:szCs w:val="20"/>
                <w:u w:val="single"/>
              </w:rPr>
              <w:t>Further develops in Y8:</w:t>
            </w:r>
          </w:p>
          <w:p w14:paraId="7F31A07D" w14:textId="77777777" w:rsidR="00737AA3" w:rsidRDefault="00737AA3" w:rsidP="00737AA3">
            <w:pPr>
              <w:rPr>
                <w:rFonts w:cstheme="minorHAnsi"/>
                <w:sz w:val="20"/>
                <w:szCs w:val="20"/>
              </w:rPr>
            </w:pPr>
            <w:r>
              <w:rPr>
                <w:rFonts w:cstheme="minorHAnsi"/>
                <w:sz w:val="20"/>
                <w:szCs w:val="20"/>
              </w:rPr>
              <w:t>Frequency Tables</w:t>
            </w:r>
          </w:p>
          <w:p w14:paraId="299716FB" w14:textId="2DE6E594" w:rsidR="00737AA3" w:rsidRPr="006F2739" w:rsidRDefault="00737AA3" w:rsidP="00737AA3">
            <w:pPr>
              <w:rPr>
                <w:rFonts w:cstheme="minorHAnsi"/>
                <w:sz w:val="20"/>
                <w:szCs w:val="20"/>
                <w:u w:val="single"/>
              </w:rPr>
            </w:pPr>
            <w:r>
              <w:rPr>
                <w:rFonts w:cstheme="minorHAnsi"/>
                <w:sz w:val="20"/>
                <w:szCs w:val="20"/>
              </w:rPr>
              <w:t>Two-Way Tables</w:t>
            </w:r>
          </w:p>
        </w:tc>
        <w:tc>
          <w:tcPr>
            <w:tcW w:w="1336" w:type="dxa"/>
            <w:gridSpan w:val="2"/>
            <w:tcBorders>
              <w:left w:val="single" w:sz="4" w:space="0" w:color="auto"/>
              <w:bottom w:val="single" w:sz="4" w:space="0" w:color="auto"/>
              <w:right w:val="single" w:sz="4" w:space="0" w:color="auto"/>
            </w:tcBorders>
            <w:vAlign w:val="center"/>
          </w:tcPr>
          <w:p w14:paraId="7F36778F" w14:textId="2A8B2AE2" w:rsidR="00737AA3" w:rsidRDefault="00737AA3" w:rsidP="00737AA3">
            <w:pPr>
              <w:jc w:val="center"/>
              <w:rPr>
                <w:rFonts w:cstheme="minorHAnsi"/>
                <w:sz w:val="20"/>
                <w:szCs w:val="20"/>
                <w:u w:val="single"/>
              </w:rPr>
            </w:pPr>
            <w:r>
              <w:rPr>
                <w:rFonts w:cstheme="minorHAnsi"/>
                <w:sz w:val="20"/>
                <w:szCs w:val="20"/>
                <w:u w:val="single"/>
              </w:rPr>
              <w:t>Further develops in Y8:</w:t>
            </w:r>
          </w:p>
          <w:p w14:paraId="6795AA33" w14:textId="77777777" w:rsidR="00737AA3" w:rsidRDefault="00737AA3" w:rsidP="00737AA3">
            <w:pPr>
              <w:rPr>
                <w:rFonts w:cstheme="minorHAnsi"/>
                <w:sz w:val="20"/>
                <w:szCs w:val="20"/>
              </w:rPr>
            </w:pPr>
            <w:r>
              <w:rPr>
                <w:rFonts w:cstheme="minorHAnsi"/>
                <w:sz w:val="20"/>
                <w:szCs w:val="20"/>
              </w:rPr>
              <w:t>Negative Numbers (Four Operations)</w:t>
            </w:r>
          </w:p>
          <w:p w14:paraId="73AF4D1A" w14:textId="77777777" w:rsidR="00737AA3" w:rsidRDefault="00737AA3" w:rsidP="00737AA3">
            <w:pPr>
              <w:rPr>
                <w:rFonts w:cstheme="minorHAnsi"/>
                <w:sz w:val="20"/>
                <w:szCs w:val="20"/>
              </w:rPr>
            </w:pPr>
            <w:r>
              <w:rPr>
                <w:rFonts w:cstheme="minorHAnsi"/>
                <w:sz w:val="20"/>
                <w:szCs w:val="20"/>
              </w:rPr>
              <w:t>Prime Factors</w:t>
            </w:r>
          </w:p>
          <w:p w14:paraId="2459533B" w14:textId="272DD1D6" w:rsidR="00737AA3" w:rsidRDefault="00737AA3" w:rsidP="00737AA3">
            <w:pPr>
              <w:jc w:val="center"/>
              <w:rPr>
                <w:rFonts w:cstheme="minorHAnsi"/>
                <w:sz w:val="20"/>
                <w:szCs w:val="20"/>
                <w:u w:val="single"/>
              </w:rPr>
            </w:pPr>
            <w:r>
              <w:rPr>
                <w:rFonts w:cstheme="minorHAnsi"/>
                <w:sz w:val="20"/>
                <w:szCs w:val="20"/>
              </w:rPr>
              <w:t>HCF &amp; LCM using Venn</w:t>
            </w:r>
          </w:p>
        </w:tc>
        <w:tc>
          <w:tcPr>
            <w:tcW w:w="2672" w:type="dxa"/>
            <w:gridSpan w:val="3"/>
            <w:tcBorders>
              <w:left w:val="single" w:sz="4" w:space="0" w:color="auto"/>
              <w:bottom w:val="single" w:sz="4" w:space="0" w:color="auto"/>
              <w:right w:val="single" w:sz="4" w:space="0" w:color="auto"/>
            </w:tcBorders>
            <w:vAlign w:val="center"/>
          </w:tcPr>
          <w:p w14:paraId="16950DD1" w14:textId="37088275" w:rsidR="00737AA3" w:rsidRDefault="00737AA3" w:rsidP="00737AA3">
            <w:pPr>
              <w:jc w:val="center"/>
              <w:rPr>
                <w:rFonts w:cstheme="minorHAnsi"/>
                <w:sz w:val="20"/>
                <w:szCs w:val="20"/>
                <w:u w:val="single"/>
              </w:rPr>
            </w:pPr>
            <w:r>
              <w:rPr>
                <w:rFonts w:cstheme="minorHAnsi"/>
                <w:sz w:val="20"/>
                <w:szCs w:val="20"/>
                <w:u w:val="single"/>
              </w:rPr>
              <w:t>Further to develops in Y8:</w:t>
            </w:r>
          </w:p>
          <w:p w14:paraId="6F3FD63A" w14:textId="77777777" w:rsidR="00737AA3" w:rsidRDefault="00737AA3" w:rsidP="00737AA3">
            <w:pPr>
              <w:jc w:val="center"/>
              <w:rPr>
                <w:rFonts w:cstheme="minorHAnsi"/>
                <w:sz w:val="20"/>
                <w:szCs w:val="20"/>
              </w:rPr>
            </w:pPr>
            <w:r>
              <w:rPr>
                <w:rFonts w:cstheme="minorHAnsi"/>
                <w:sz w:val="20"/>
                <w:szCs w:val="20"/>
              </w:rPr>
              <w:t>Factorising Linear Expressions</w:t>
            </w:r>
          </w:p>
          <w:p w14:paraId="11DAD32E" w14:textId="7F0A5DF6" w:rsidR="00737AA3" w:rsidRDefault="00737AA3" w:rsidP="00737AA3">
            <w:pPr>
              <w:jc w:val="center"/>
              <w:rPr>
                <w:rFonts w:cstheme="minorHAnsi"/>
                <w:sz w:val="20"/>
                <w:szCs w:val="20"/>
                <w:u w:val="single"/>
              </w:rPr>
            </w:pPr>
            <w:r>
              <w:rPr>
                <w:rFonts w:cstheme="minorHAnsi"/>
                <w:sz w:val="20"/>
                <w:szCs w:val="20"/>
              </w:rPr>
              <w:t>Solving Equations</w:t>
            </w:r>
          </w:p>
        </w:tc>
        <w:tc>
          <w:tcPr>
            <w:tcW w:w="1336" w:type="dxa"/>
            <w:tcBorders>
              <w:left w:val="single" w:sz="4" w:space="0" w:color="auto"/>
              <w:bottom w:val="single" w:sz="4" w:space="0" w:color="auto"/>
              <w:right w:val="single" w:sz="4" w:space="0" w:color="auto"/>
            </w:tcBorders>
            <w:vAlign w:val="center"/>
          </w:tcPr>
          <w:p w14:paraId="09E77D04" w14:textId="7EA7658D" w:rsidR="00737AA3" w:rsidRDefault="00737AA3" w:rsidP="00737AA3">
            <w:pPr>
              <w:jc w:val="center"/>
              <w:rPr>
                <w:rFonts w:cstheme="minorHAnsi"/>
                <w:sz w:val="20"/>
                <w:szCs w:val="20"/>
              </w:rPr>
            </w:pPr>
            <w:r>
              <w:rPr>
                <w:rFonts w:cstheme="minorHAnsi"/>
                <w:sz w:val="20"/>
                <w:szCs w:val="20"/>
                <w:u w:val="single"/>
              </w:rPr>
              <w:t>Further develops in Y8:</w:t>
            </w:r>
          </w:p>
          <w:p w14:paraId="10B3BD0D" w14:textId="77777777" w:rsidR="00737AA3" w:rsidRDefault="00737AA3" w:rsidP="00737AA3">
            <w:pPr>
              <w:rPr>
                <w:rFonts w:cstheme="minorHAnsi"/>
                <w:sz w:val="20"/>
                <w:szCs w:val="20"/>
              </w:rPr>
            </w:pPr>
            <w:r>
              <w:rPr>
                <w:rFonts w:cstheme="minorHAnsi"/>
                <w:sz w:val="20"/>
                <w:szCs w:val="20"/>
              </w:rPr>
              <w:t>Area of 2D shapes</w:t>
            </w:r>
          </w:p>
          <w:p w14:paraId="5A6850D8" w14:textId="77777777" w:rsidR="00737AA3" w:rsidRDefault="00737AA3" w:rsidP="00737AA3">
            <w:pPr>
              <w:rPr>
                <w:rFonts w:cstheme="minorHAnsi"/>
                <w:sz w:val="20"/>
                <w:szCs w:val="20"/>
              </w:rPr>
            </w:pPr>
            <w:r>
              <w:rPr>
                <w:rFonts w:cstheme="minorHAnsi"/>
                <w:sz w:val="20"/>
                <w:szCs w:val="20"/>
              </w:rPr>
              <w:t>Volume of Cuboids</w:t>
            </w:r>
          </w:p>
          <w:p w14:paraId="6EF2665A" w14:textId="77777777" w:rsidR="00737AA3" w:rsidRDefault="00737AA3" w:rsidP="00737AA3">
            <w:pPr>
              <w:rPr>
                <w:rFonts w:cstheme="minorHAnsi"/>
                <w:sz w:val="20"/>
                <w:szCs w:val="20"/>
              </w:rPr>
            </w:pPr>
            <w:r>
              <w:rPr>
                <w:rFonts w:cstheme="minorHAnsi"/>
                <w:sz w:val="20"/>
                <w:szCs w:val="20"/>
              </w:rPr>
              <w:t>Surface Area of Cuboids</w:t>
            </w:r>
          </w:p>
          <w:p w14:paraId="12E44FE6" w14:textId="644D7C82" w:rsidR="00737AA3" w:rsidRDefault="00737AA3" w:rsidP="00737AA3">
            <w:pPr>
              <w:rPr>
                <w:rFonts w:cstheme="minorHAnsi"/>
                <w:sz w:val="20"/>
                <w:szCs w:val="20"/>
                <w:u w:val="single"/>
              </w:rPr>
            </w:pPr>
            <w:r>
              <w:rPr>
                <w:rFonts w:cstheme="minorHAnsi"/>
                <w:sz w:val="20"/>
                <w:szCs w:val="20"/>
              </w:rPr>
              <w:t>Converting volume and capacity measurements</w:t>
            </w:r>
          </w:p>
        </w:tc>
        <w:tc>
          <w:tcPr>
            <w:tcW w:w="1336" w:type="dxa"/>
            <w:gridSpan w:val="2"/>
            <w:tcBorders>
              <w:left w:val="single" w:sz="4" w:space="0" w:color="auto"/>
              <w:bottom w:val="single" w:sz="4" w:space="0" w:color="auto"/>
              <w:right w:val="single" w:sz="4" w:space="0" w:color="auto"/>
            </w:tcBorders>
            <w:vAlign w:val="center"/>
          </w:tcPr>
          <w:p w14:paraId="40594180" w14:textId="42764A6C" w:rsidR="00737AA3" w:rsidRDefault="00737AA3" w:rsidP="00737AA3">
            <w:pPr>
              <w:jc w:val="center"/>
              <w:rPr>
                <w:rFonts w:cstheme="minorHAnsi"/>
                <w:sz w:val="20"/>
                <w:szCs w:val="20"/>
                <w:u w:val="single"/>
              </w:rPr>
            </w:pPr>
            <w:r>
              <w:rPr>
                <w:rFonts w:cstheme="minorHAnsi"/>
                <w:sz w:val="20"/>
                <w:szCs w:val="20"/>
                <w:u w:val="single"/>
              </w:rPr>
              <w:t>Further develops in Y8:</w:t>
            </w:r>
          </w:p>
          <w:p w14:paraId="3B32A078" w14:textId="77777777" w:rsidR="00737AA3" w:rsidRPr="007D4CD0" w:rsidRDefault="00737AA3" w:rsidP="00737AA3">
            <w:pPr>
              <w:rPr>
                <w:rFonts w:cstheme="minorHAnsi"/>
                <w:sz w:val="20"/>
                <w:szCs w:val="20"/>
              </w:rPr>
            </w:pPr>
            <w:r>
              <w:rPr>
                <w:rFonts w:cstheme="minorHAnsi"/>
                <w:sz w:val="20"/>
                <w:szCs w:val="20"/>
              </w:rPr>
              <w:t>Multiplying &amp; Dividing Fractions</w:t>
            </w:r>
          </w:p>
          <w:p w14:paraId="5BD9E945" w14:textId="2042F4B0" w:rsidR="00737AA3" w:rsidRDefault="00737AA3" w:rsidP="00737AA3">
            <w:pPr>
              <w:rPr>
                <w:rFonts w:cstheme="minorHAnsi"/>
                <w:sz w:val="20"/>
                <w:szCs w:val="20"/>
                <w:u w:val="single"/>
              </w:rPr>
            </w:pPr>
            <w:r>
              <w:rPr>
                <w:rFonts w:cstheme="minorHAnsi"/>
                <w:sz w:val="20"/>
                <w:szCs w:val="20"/>
              </w:rPr>
              <w:t>Percentage Increase and Decrease – Calculator and Non-Calculator Methods</w:t>
            </w:r>
          </w:p>
        </w:tc>
        <w:tc>
          <w:tcPr>
            <w:tcW w:w="1336" w:type="dxa"/>
            <w:tcBorders>
              <w:left w:val="single" w:sz="4" w:space="0" w:color="auto"/>
              <w:bottom w:val="single" w:sz="4" w:space="0" w:color="auto"/>
              <w:right w:val="single" w:sz="4" w:space="0" w:color="auto"/>
            </w:tcBorders>
            <w:vAlign w:val="center"/>
          </w:tcPr>
          <w:p w14:paraId="0E7A7C7E" w14:textId="0CA590D5" w:rsidR="00737AA3" w:rsidRDefault="00737AA3" w:rsidP="00737AA3">
            <w:pPr>
              <w:jc w:val="center"/>
              <w:rPr>
                <w:rFonts w:cstheme="minorHAnsi"/>
                <w:sz w:val="20"/>
                <w:szCs w:val="20"/>
                <w:u w:val="single"/>
              </w:rPr>
            </w:pPr>
            <w:r>
              <w:rPr>
                <w:rFonts w:cstheme="minorHAnsi"/>
                <w:sz w:val="20"/>
                <w:szCs w:val="20"/>
                <w:u w:val="single"/>
              </w:rPr>
              <w:t>Further develops in Y8:</w:t>
            </w:r>
          </w:p>
          <w:p w14:paraId="46B1FC57" w14:textId="3ACA7A51" w:rsidR="00737AA3" w:rsidRPr="00737AA3" w:rsidRDefault="00737AA3" w:rsidP="00737AA3">
            <w:pPr>
              <w:rPr>
                <w:rFonts w:cstheme="minorHAnsi"/>
                <w:sz w:val="20"/>
                <w:szCs w:val="20"/>
              </w:rPr>
            </w:pPr>
            <w:r>
              <w:rPr>
                <w:rFonts w:cstheme="minorHAnsi"/>
                <w:sz w:val="20"/>
                <w:szCs w:val="20"/>
              </w:rPr>
              <w:t>Use of venn diagrams (HCF &amp; LCM)</w:t>
            </w:r>
          </w:p>
          <w:p w14:paraId="7875A29D" w14:textId="77777777" w:rsidR="00737AA3" w:rsidRDefault="00737AA3" w:rsidP="00737AA3">
            <w:pPr>
              <w:jc w:val="center"/>
              <w:rPr>
                <w:rFonts w:cstheme="minorHAnsi"/>
                <w:sz w:val="20"/>
                <w:szCs w:val="20"/>
                <w:u w:val="single"/>
              </w:rPr>
            </w:pPr>
          </w:p>
          <w:p w14:paraId="1C8C8841" w14:textId="0C06B5B5" w:rsidR="00737AA3" w:rsidRDefault="00737AA3" w:rsidP="00737AA3">
            <w:pPr>
              <w:jc w:val="center"/>
              <w:rPr>
                <w:rFonts w:cstheme="minorHAnsi"/>
                <w:sz w:val="20"/>
                <w:szCs w:val="20"/>
                <w:u w:val="single"/>
              </w:rPr>
            </w:pPr>
            <w:r>
              <w:rPr>
                <w:rFonts w:cstheme="minorHAnsi"/>
                <w:sz w:val="20"/>
                <w:szCs w:val="20"/>
                <w:u w:val="single"/>
              </w:rPr>
              <w:t>Further develops in Y9:</w:t>
            </w:r>
          </w:p>
          <w:p w14:paraId="5653E30E" w14:textId="77777777" w:rsidR="00737AA3" w:rsidRDefault="00737AA3" w:rsidP="00737AA3">
            <w:pPr>
              <w:rPr>
                <w:rFonts w:cstheme="minorHAnsi"/>
                <w:sz w:val="20"/>
                <w:szCs w:val="20"/>
              </w:rPr>
            </w:pPr>
            <w:r>
              <w:rPr>
                <w:rFonts w:cstheme="minorHAnsi"/>
                <w:sz w:val="20"/>
                <w:szCs w:val="20"/>
              </w:rPr>
              <w:t>Mutually Exclusive Events</w:t>
            </w:r>
          </w:p>
          <w:p w14:paraId="6B3A67D3" w14:textId="77777777" w:rsidR="00737AA3" w:rsidRDefault="00737AA3" w:rsidP="00737AA3">
            <w:pPr>
              <w:rPr>
                <w:rFonts w:cstheme="minorHAnsi"/>
                <w:sz w:val="20"/>
                <w:szCs w:val="20"/>
              </w:rPr>
            </w:pPr>
            <w:r>
              <w:rPr>
                <w:rFonts w:cstheme="minorHAnsi"/>
                <w:sz w:val="20"/>
                <w:szCs w:val="20"/>
              </w:rPr>
              <w:t>Sample Space Diagrams</w:t>
            </w:r>
          </w:p>
          <w:p w14:paraId="3AADFE64" w14:textId="77777777" w:rsidR="00737AA3" w:rsidRDefault="00737AA3" w:rsidP="00737AA3">
            <w:pPr>
              <w:rPr>
                <w:rFonts w:cstheme="minorHAnsi"/>
                <w:sz w:val="20"/>
                <w:szCs w:val="20"/>
              </w:rPr>
            </w:pPr>
            <w:r>
              <w:rPr>
                <w:rFonts w:cstheme="minorHAnsi"/>
                <w:sz w:val="20"/>
                <w:szCs w:val="20"/>
              </w:rPr>
              <w:t>Two-Way Tables</w:t>
            </w:r>
          </w:p>
          <w:p w14:paraId="51D6D72E" w14:textId="40051C2B" w:rsidR="00737AA3" w:rsidRDefault="00737AA3" w:rsidP="00737AA3">
            <w:pPr>
              <w:rPr>
                <w:rFonts w:cstheme="minorHAnsi"/>
                <w:sz w:val="20"/>
                <w:szCs w:val="20"/>
                <w:u w:val="single"/>
              </w:rPr>
            </w:pPr>
            <w:r>
              <w:rPr>
                <w:rFonts w:cstheme="minorHAnsi"/>
                <w:sz w:val="20"/>
                <w:szCs w:val="20"/>
              </w:rPr>
              <w:t>Venn Diagrams</w:t>
            </w:r>
          </w:p>
        </w:tc>
        <w:tc>
          <w:tcPr>
            <w:tcW w:w="1336" w:type="dxa"/>
            <w:gridSpan w:val="2"/>
            <w:tcBorders>
              <w:left w:val="single" w:sz="4" w:space="0" w:color="auto"/>
              <w:bottom w:val="single" w:sz="4" w:space="0" w:color="auto"/>
              <w:right w:val="single" w:sz="4" w:space="0" w:color="auto"/>
            </w:tcBorders>
            <w:vAlign w:val="center"/>
          </w:tcPr>
          <w:p w14:paraId="7543ABAD" w14:textId="366918C2" w:rsidR="00737AA3" w:rsidRDefault="00737AA3" w:rsidP="00737AA3">
            <w:pPr>
              <w:jc w:val="center"/>
              <w:rPr>
                <w:rFonts w:cstheme="minorHAnsi"/>
                <w:sz w:val="20"/>
                <w:szCs w:val="20"/>
                <w:u w:val="single"/>
              </w:rPr>
            </w:pPr>
            <w:r>
              <w:rPr>
                <w:rFonts w:cstheme="minorHAnsi"/>
                <w:sz w:val="20"/>
                <w:szCs w:val="20"/>
                <w:u w:val="single"/>
              </w:rPr>
              <w:t>Further develops in Y8:</w:t>
            </w:r>
          </w:p>
          <w:p w14:paraId="401DF19A" w14:textId="77777777" w:rsidR="00737AA3" w:rsidRDefault="00737AA3" w:rsidP="00737AA3">
            <w:pPr>
              <w:rPr>
                <w:rFonts w:cstheme="minorHAnsi"/>
                <w:sz w:val="20"/>
                <w:szCs w:val="20"/>
              </w:rPr>
            </w:pPr>
            <w:r>
              <w:rPr>
                <w:rFonts w:cstheme="minorHAnsi"/>
                <w:sz w:val="20"/>
                <w:szCs w:val="20"/>
              </w:rPr>
              <w:t>Ratio &amp; Decimals</w:t>
            </w:r>
          </w:p>
          <w:p w14:paraId="3A09D4C1" w14:textId="57CA6E32" w:rsidR="00737AA3" w:rsidRDefault="00737AA3" w:rsidP="00737AA3">
            <w:pPr>
              <w:rPr>
                <w:rFonts w:cstheme="minorHAnsi"/>
                <w:sz w:val="20"/>
                <w:szCs w:val="20"/>
                <w:u w:val="single"/>
              </w:rPr>
            </w:pPr>
            <w:r>
              <w:rPr>
                <w:rFonts w:cstheme="minorHAnsi"/>
                <w:sz w:val="20"/>
                <w:szCs w:val="20"/>
              </w:rPr>
              <w:t>Ratio Problem Solving</w:t>
            </w:r>
          </w:p>
        </w:tc>
        <w:tc>
          <w:tcPr>
            <w:tcW w:w="1336" w:type="dxa"/>
            <w:tcBorders>
              <w:left w:val="single" w:sz="4" w:space="0" w:color="auto"/>
              <w:bottom w:val="single" w:sz="4" w:space="0" w:color="auto"/>
              <w:right w:val="single" w:sz="4" w:space="0" w:color="auto"/>
            </w:tcBorders>
            <w:vAlign w:val="center"/>
          </w:tcPr>
          <w:p w14:paraId="71E86EB4" w14:textId="24D5613C" w:rsidR="00737AA3" w:rsidRDefault="00737AA3" w:rsidP="00737AA3">
            <w:pPr>
              <w:jc w:val="center"/>
              <w:rPr>
                <w:rFonts w:cstheme="minorHAnsi"/>
                <w:sz w:val="20"/>
                <w:szCs w:val="20"/>
                <w:u w:val="single"/>
              </w:rPr>
            </w:pPr>
            <w:r>
              <w:rPr>
                <w:rFonts w:cstheme="minorHAnsi"/>
                <w:sz w:val="20"/>
                <w:szCs w:val="20"/>
                <w:u w:val="single"/>
              </w:rPr>
              <w:t>Further develops in Y8:</w:t>
            </w:r>
          </w:p>
          <w:p w14:paraId="7CEBF057" w14:textId="77777777" w:rsidR="00737AA3" w:rsidRDefault="00737AA3" w:rsidP="00737AA3">
            <w:pPr>
              <w:rPr>
                <w:rFonts w:cstheme="minorHAnsi"/>
                <w:sz w:val="20"/>
                <w:szCs w:val="20"/>
              </w:rPr>
            </w:pPr>
            <w:r>
              <w:rPr>
                <w:rFonts w:cstheme="minorHAnsi"/>
                <w:sz w:val="20"/>
                <w:szCs w:val="20"/>
              </w:rPr>
              <w:t>Parallel Line Rules</w:t>
            </w:r>
          </w:p>
          <w:p w14:paraId="02702AAD" w14:textId="77777777" w:rsidR="00737AA3" w:rsidRDefault="00737AA3" w:rsidP="00737AA3">
            <w:pPr>
              <w:rPr>
                <w:rFonts w:cstheme="minorHAnsi"/>
                <w:sz w:val="20"/>
                <w:szCs w:val="20"/>
              </w:rPr>
            </w:pPr>
            <w:r>
              <w:rPr>
                <w:rFonts w:cstheme="minorHAnsi"/>
                <w:sz w:val="20"/>
                <w:szCs w:val="20"/>
              </w:rPr>
              <w:t>Angles in Polygons</w:t>
            </w:r>
          </w:p>
          <w:p w14:paraId="2633D02C" w14:textId="2421E612" w:rsidR="00737AA3" w:rsidRDefault="00737AA3" w:rsidP="00737AA3">
            <w:pPr>
              <w:rPr>
                <w:rFonts w:cstheme="minorHAnsi"/>
                <w:sz w:val="20"/>
                <w:szCs w:val="20"/>
                <w:u w:val="single"/>
              </w:rPr>
            </w:pPr>
            <w:r>
              <w:rPr>
                <w:rFonts w:cstheme="minorHAnsi"/>
                <w:sz w:val="20"/>
                <w:szCs w:val="20"/>
              </w:rPr>
              <w:t>Exterior &amp; Interior Angles</w:t>
            </w:r>
          </w:p>
        </w:tc>
        <w:tc>
          <w:tcPr>
            <w:tcW w:w="1336" w:type="dxa"/>
            <w:gridSpan w:val="2"/>
            <w:tcBorders>
              <w:left w:val="single" w:sz="4" w:space="0" w:color="auto"/>
              <w:bottom w:val="single" w:sz="4" w:space="0" w:color="auto"/>
              <w:right w:val="single" w:sz="4" w:space="0" w:color="auto"/>
            </w:tcBorders>
            <w:vAlign w:val="center"/>
          </w:tcPr>
          <w:p w14:paraId="175CC1E5" w14:textId="2B44412F" w:rsidR="00737AA3" w:rsidRDefault="00737AA3" w:rsidP="00737AA3">
            <w:pPr>
              <w:jc w:val="center"/>
              <w:rPr>
                <w:rFonts w:cstheme="minorHAnsi"/>
                <w:sz w:val="20"/>
                <w:szCs w:val="20"/>
                <w:u w:val="single"/>
              </w:rPr>
            </w:pPr>
            <w:r>
              <w:rPr>
                <w:rFonts w:cstheme="minorHAnsi"/>
                <w:sz w:val="20"/>
                <w:szCs w:val="20"/>
                <w:u w:val="single"/>
              </w:rPr>
              <w:t>Further develops in Y8:</w:t>
            </w:r>
          </w:p>
          <w:p w14:paraId="5C8736B8" w14:textId="77777777" w:rsidR="00737AA3" w:rsidRDefault="00737AA3" w:rsidP="00737AA3">
            <w:pPr>
              <w:rPr>
                <w:rFonts w:cstheme="minorHAnsi"/>
                <w:sz w:val="20"/>
                <w:szCs w:val="20"/>
              </w:rPr>
            </w:pPr>
            <w:r>
              <w:rPr>
                <w:rFonts w:cstheme="minorHAnsi"/>
                <w:sz w:val="20"/>
                <w:szCs w:val="20"/>
              </w:rPr>
              <w:t>Gradient</w:t>
            </w:r>
          </w:p>
          <w:p w14:paraId="4A4B2A74" w14:textId="77777777" w:rsidR="00737AA3" w:rsidRDefault="00737AA3" w:rsidP="00737AA3">
            <w:pPr>
              <w:rPr>
                <w:rFonts w:cstheme="minorHAnsi"/>
                <w:sz w:val="20"/>
                <w:szCs w:val="20"/>
              </w:rPr>
            </w:pPr>
            <w:r>
              <w:rPr>
                <w:rFonts w:cstheme="minorHAnsi"/>
                <w:sz w:val="20"/>
                <w:szCs w:val="20"/>
              </w:rPr>
              <w:t>Equations of lines</w:t>
            </w:r>
          </w:p>
          <w:p w14:paraId="40A8766A" w14:textId="77777777" w:rsidR="00737AA3" w:rsidRDefault="00737AA3" w:rsidP="00737AA3">
            <w:pPr>
              <w:rPr>
                <w:rFonts w:cstheme="minorHAnsi"/>
                <w:sz w:val="20"/>
                <w:szCs w:val="20"/>
              </w:rPr>
            </w:pPr>
            <w:r>
              <w:rPr>
                <w:rFonts w:cstheme="minorHAnsi"/>
                <w:sz w:val="20"/>
                <w:szCs w:val="20"/>
              </w:rPr>
              <w:t>Investigating y=mx+c</w:t>
            </w:r>
          </w:p>
          <w:p w14:paraId="2CC5FC94" w14:textId="19D384EC" w:rsidR="00737AA3" w:rsidRDefault="00737AA3" w:rsidP="00737AA3">
            <w:pPr>
              <w:rPr>
                <w:rFonts w:cstheme="minorHAnsi"/>
                <w:sz w:val="20"/>
                <w:szCs w:val="20"/>
                <w:u w:val="single"/>
              </w:rPr>
            </w:pPr>
            <w:r>
              <w:rPr>
                <w:rFonts w:cstheme="minorHAnsi"/>
                <w:sz w:val="20"/>
                <w:szCs w:val="20"/>
              </w:rPr>
              <w:t>Real-Life Graphs</w:t>
            </w:r>
          </w:p>
        </w:tc>
        <w:tc>
          <w:tcPr>
            <w:tcW w:w="1336" w:type="dxa"/>
            <w:tcBorders>
              <w:left w:val="single" w:sz="4" w:space="0" w:color="auto"/>
              <w:bottom w:val="single" w:sz="4" w:space="0" w:color="auto"/>
              <w:right w:val="single" w:sz="4" w:space="0" w:color="auto"/>
            </w:tcBorders>
            <w:vAlign w:val="center"/>
          </w:tcPr>
          <w:p w14:paraId="2EAEF072" w14:textId="2C24B51A" w:rsidR="00807C73" w:rsidRDefault="00807C73" w:rsidP="00807C73">
            <w:pPr>
              <w:jc w:val="center"/>
              <w:rPr>
                <w:rFonts w:cstheme="minorHAnsi"/>
                <w:sz w:val="20"/>
                <w:szCs w:val="20"/>
                <w:u w:val="single"/>
              </w:rPr>
            </w:pPr>
            <w:r>
              <w:rPr>
                <w:rFonts w:cstheme="minorHAnsi"/>
                <w:sz w:val="20"/>
                <w:szCs w:val="20"/>
                <w:u w:val="single"/>
              </w:rPr>
              <w:t>Further develops in Y9:</w:t>
            </w:r>
          </w:p>
          <w:p w14:paraId="42779661" w14:textId="084B1777" w:rsidR="00737AA3" w:rsidRDefault="00807C73" w:rsidP="00807C73">
            <w:pPr>
              <w:jc w:val="center"/>
              <w:rPr>
                <w:rFonts w:cstheme="minorHAnsi"/>
                <w:sz w:val="20"/>
                <w:szCs w:val="20"/>
                <w:u w:val="single"/>
              </w:rPr>
            </w:pPr>
            <w:r>
              <w:rPr>
                <w:rFonts w:cstheme="minorHAnsi"/>
                <w:sz w:val="20"/>
                <w:szCs w:val="20"/>
              </w:rPr>
              <w:t>Enlargement from a point, with fractional and negative scale factors</w:t>
            </w:r>
          </w:p>
        </w:tc>
      </w:tr>
      <w:tr w:rsidR="00DD6EE2" w14:paraId="70C7455B" w14:textId="77777777" w:rsidTr="005F3FFA">
        <w:trPr>
          <w:trHeight w:val="1368"/>
        </w:trPr>
        <w:tc>
          <w:tcPr>
            <w:tcW w:w="1323" w:type="dxa"/>
            <w:tcBorders>
              <w:right w:val="single" w:sz="4" w:space="0" w:color="auto"/>
            </w:tcBorders>
            <w:vAlign w:val="center"/>
          </w:tcPr>
          <w:p w14:paraId="1095EEB0" w14:textId="1B5FD4E3" w:rsidR="00DD6EE2" w:rsidRDefault="00DD6EE2" w:rsidP="00D369A5">
            <w:pPr>
              <w:jc w:val="center"/>
              <w:rPr>
                <w:noProof/>
                <w:lang w:eastAsia="en-GB"/>
              </w:rPr>
            </w:pPr>
            <w:r>
              <w:rPr>
                <w:noProof/>
                <w:lang w:eastAsia="en-GB"/>
              </w:rPr>
              <w:t>Retrieval</w:t>
            </w:r>
            <w:r w:rsidRPr="007A3858">
              <w:rPr>
                <w:noProof/>
                <w:lang w:eastAsia="en-GB"/>
              </w:rPr>
              <w:t xml:space="preserve"> </w:t>
            </w:r>
            <w:r w:rsidRPr="007A3858">
              <w:rPr>
                <w:noProof/>
                <w:lang w:eastAsia="en-GB"/>
              </w:rPr>
              <w:drawing>
                <wp:inline distT="0" distB="0" distL="0" distR="0" wp14:anchorId="70401506" wp14:editId="6573826F">
                  <wp:extent cx="490645" cy="490645"/>
                  <wp:effectExtent l="0" t="0" r="5080" b="5080"/>
                  <wp:docPr id="3075" name="Picture 3" descr="C:\Users\meltynegate\Pictures\icons for booklet\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ltynegate\Pictures\icons for booklet\clou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645" cy="49064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38948FCC" w14:textId="40CE3B10" w:rsidR="00DD6EE2" w:rsidRDefault="00DD6EE2" w:rsidP="006F2739">
            <w:pPr>
              <w:rPr>
                <w:rFonts w:cstheme="minorHAnsi"/>
                <w:sz w:val="20"/>
                <w:szCs w:val="20"/>
              </w:rPr>
            </w:pPr>
            <w:r>
              <w:rPr>
                <w:rFonts w:cstheme="minorHAnsi"/>
                <w:sz w:val="20"/>
                <w:szCs w:val="20"/>
              </w:rPr>
              <w:t>Averages from a list</w:t>
            </w:r>
          </w:p>
          <w:p w14:paraId="42BCB0E6" w14:textId="762F758A" w:rsidR="00DD6EE2" w:rsidRDefault="00DD6EE2" w:rsidP="006F2739">
            <w:pPr>
              <w:rPr>
                <w:rFonts w:cstheme="minorHAnsi"/>
                <w:sz w:val="20"/>
                <w:szCs w:val="20"/>
              </w:rPr>
            </w:pPr>
            <w:r>
              <w:rPr>
                <w:rFonts w:cstheme="minorHAnsi"/>
                <w:sz w:val="20"/>
                <w:szCs w:val="20"/>
              </w:rPr>
              <w:t>Tally Charts</w:t>
            </w:r>
          </w:p>
          <w:p w14:paraId="62F28A29" w14:textId="57FD2D08" w:rsidR="00DD6EE2" w:rsidRPr="006F2739" w:rsidRDefault="00DD6EE2" w:rsidP="006F2739">
            <w:pPr>
              <w:rPr>
                <w:rFonts w:cstheme="minorHAnsi"/>
                <w:sz w:val="20"/>
                <w:szCs w:val="20"/>
              </w:rPr>
            </w:pPr>
            <w:r>
              <w:rPr>
                <w:rFonts w:cstheme="minorHAnsi"/>
                <w:sz w:val="20"/>
                <w:szCs w:val="20"/>
              </w:rPr>
              <w:t>Basic Bar Charts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D6084A7" w14:textId="77777777" w:rsidR="00DD6EE2" w:rsidRDefault="00DD6EE2" w:rsidP="00EB2AE7">
            <w:pPr>
              <w:rPr>
                <w:rFonts w:cstheme="minorHAnsi"/>
                <w:sz w:val="20"/>
                <w:szCs w:val="20"/>
              </w:rPr>
            </w:pPr>
            <w:r>
              <w:rPr>
                <w:rFonts w:cstheme="minorHAnsi"/>
                <w:sz w:val="20"/>
                <w:szCs w:val="20"/>
              </w:rPr>
              <w:t>Four Operations (using written methods)</w:t>
            </w:r>
          </w:p>
          <w:p w14:paraId="34A53B4D" w14:textId="77777777" w:rsidR="00DD6EE2" w:rsidRDefault="00DD6EE2" w:rsidP="00EB2AE7">
            <w:pPr>
              <w:rPr>
                <w:rFonts w:cstheme="minorHAnsi"/>
                <w:sz w:val="20"/>
                <w:szCs w:val="20"/>
              </w:rPr>
            </w:pPr>
            <w:r>
              <w:rPr>
                <w:rFonts w:cstheme="minorHAnsi"/>
                <w:sz w:val="20"/>
                <w:szCs w:val="20"/>
              </w:rPr>
              <w:t>BIDMAS</w:t>
            </w:r>
          </w:p>
          <w:p w14:paraId="3656994A" w14:textId="77777777" w:rsidR="00DD6EE2" w:rsidRDefault="00DD6EE2" w:rsidP="00EB2AE7">
            <w:pPr>
              <w:rPr>
                <w:rFonts w:cstheme="minorHAnsi"/>
                <w:sz w:val="20"/>
                <w:szCs w:val="20"/>
              </w:rPr>
            </w:pPr>
            <w:r>
              <w:rPr>
                <w:rFonts w:cstheme="minorHAnsi"/>
                <w:sz w:val="20"/>
                <w:szCs w:val="20"/>
              </w:rPr>
              <w:t>Ordering Negatives</w:t>
            </w:r>
          </w:p>
          <w:p w14:paraId="129A6C09" w14:textId="77777777" w:rsidR="00DD6EE2" w:rsidRDefault="00DD6EE2" w:rsidP="00EB2AE7">
            <w:pPr>
              <w:rPr>
                <w:rFonts w:cstheme="minorHAnsi"/>
                <w:sz w:val="20"/>
                <w:szCs w:val="20"/>
              </w:rPr>
            </w:pPr>
            <w:r>
              <w:rPr>
                <w:rFonts w:cstheme="minorHAnsi"/>
                <w:sz w:val="20"/>
                <w:szCs w:val="20"/>
              </w:rPr>
              <w:t>Add / Subtract Negatives</w:t>
            </w:r>
          </w:p>
          <w:p w14:paraId="0DAB37E4" w14:textId="13D957E6" w:rsidR="00DD6EE2" w:rsidRPr="006F2739" w:rsidRDefault="00DD6EE2" w:rsidP="00EB2AE7">
            <w:pPr>
              <w:rPr>
                <w:rFonts w:cstheme="minorHAnsi"/>
                <w:sz w:val="20"/>
                <w:szCs w:val="20"/>
              </w:rPr>
            </w:pPr>
            <w:r>
              <w:rPr>
                <w:rFonts w:cstheme="minorHAnsi"/>
                <w:sz w:val="20"/>
                <w:szCs w:val="20"/>
              </w:rPr>
              <w:t>Types of Number</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1B9DDCB3" w14:textId="0497527E" w:rsidR="00DD6EE2" w:rsidRPr="006F2739" w:rsidRDefault="00DD6EE2" w:rsidP="003B4C30">
            <w:pPr>
              <w:rPr>
                <w:rFonts w:cstheme="minorHAnsi"/>
                <w:sz w:val="20"/>
                <w:szCs w:val="20"/>
              </w:rPr>
            </w:pPr>
            <w:r>
              <w:rPr>
                <w:rFonts w:cstheme="minorHAnsi"/>
                <w:sz w:val="20"/>
                <w:szCs w:val="20"/>
              </w:rPr>
              <w:t>Function Machines</w:t>
            </w:r>
          </w:p>
        </w:tc>
        <w:tc>
          <w:tcPr>
            <w:tcW w:w="1336" w:type="dxa"/>
            <w:tcBorders>
              <w:top w:val="single" w:sz="4" w:space="0" w:color="auto"/>
              <w:left w:val="single" w:sz="4" w:space="0" w:color="auto"/>
              <w:bottom w:val="single" w:sz="4" w:space="0" w:color="auto"/>
              <w:right w:val="single" w:sz="4" w:space="0" w:color="auto"/>
            </w:tcBorders>
            <w:vAlign w:val="center"/>
          </w:tcPr>
          <w:p w14:paraId="17C8D658" w14:textId="77777777" w:rsidR="00DD6EE2" w:rsidRDefault="00DD6EE2" w:rsidP="00C720C1">
            <w:pPr>
              <w:rPr>
                <w:rFonts w:cstheme="minorHAnsi"/>
                <w:sz w:val="20"/>
                <w:szCs w:val="20"/>
              </w:rPr>
            </w:pPr>
            <w:r>
              <w:rPr>
                <w:rFonts w:cstheme="minorHAnsi"/>
                <w:sz w:val="20"/>
                <w:szCs w:val="20"/>
              </w:rPr>
              <w:t>Reading Scales</w:t>
            </w:r>
          </w:p>
          <w:p w14:paraId="12288E14" w14:textId="12960307" w:rsidR="00DD6EE2" w:rsidRPr="006F2739" w:rsidRDefault="00DD6EE2" w:rsidP="00C720C1">
            <w:pPr>
              <w:rPr>
                <w:rFonts w:cstheme="minorHAnsi"/>
                <w:sz w:val="20"/>
                <w:szCs w:val="20"/>
              </w:rPr>
            </w:pPr>
            <w:r>
              <w:rPr>
                <w:rFonts w:cstheme="minorHAnsi"/>
                <w:sz w:val="20"/>
                <w:szCs w:val="20"/>
              </w:rPr>
              <w:t>Decimals (Four Operations)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4B0A147B" w14:textId="77777777" w:rsidR="00DD6EE2" w:rsidRDefault="00DD6EE2" w:rsidP="00D8296B">
            <w:pPr>
              <w:rPr>
                <w:rFonts w:cstheme="minorHAnsi"/>
                <w:sz w:val="20"/>
                <w:szCs w:val="20"/>
              </w:rPr>
            </w:pPr>
            <w:r>
              <w:rPr>
                <w:rFonts w:cstheme="minorHAnsi"/>
                <w:sz w:val="20"/>
                <w:szCs w:val="20"/>
              </w:rPr>
              <w:t>Comparing Fractions</w:t>
            </w:r>
          </w:p>
          <w:p w14:paraId="5CC0986F" w14:textId="77777777" w:rsidR="00DD6EE2" w:rsidRDefault="00DD6EE2" w:rsidP="00D8296B">
            <w:pPr>
              <w:rPr>
                <w:rFonts w:cstheme="minorHAnsi"/>
                <w:sz w:val="20"/>
                <w:szCs w:val="20"/>
              </w:rPr>
            </w:pPr>
            <w:r>
              <w:rPr>
                <w:rFonts w:cstheme="minorHAnsi"/>
                <w:sz w:val="20"/>
                <w:szCs w:val="20"/>
              </w:rPr>
              <w:t>Simplifying Fractions</w:t>
            </w:r>
          </w:p>
          <w:p w14:paraId="6BD0BCB8" w14:textId="77777777" w:rsidR="00DD6EE2" w:rsidRDefault="00DD6EE2" w:rsidP="00D8296B">
            <w:pPr>
              <w:rPr>
                <w:rFonts w:cstheme="minorHAnsi"/>
                <w:sz w:val="20"/>
                <w:szCs w:val="20"/>
              </w:rPr>
            </w:pPr>
            <w:r>
              <w:rPr>
                <w:rFonts w:cstheme="minorHAnsi"/>
                <w:sz w:val="20"/>
                <w:szCs w:val="20"/>
              </w:rPr>
              <w:t>Adding &amp; Subtracting Fraction (same denominator)</w:t>
            </w:r>
          </w:p>
          <w:p w14:paraId="38DF60F2" w14:textId="43BDCB06" w:rsidR="00DD6EE2" w:rsidRPr="006F2739" w:rsidRDefault="00DD6EE2" w:rsidP="00D8296B">
            <w:pPr>
              <w:rPr>
                <w:rFonts w:cstheme="minorHAnsi"/>
                <w:sz w:val="20"/>
                <w:szCs w:val="20"/>
              </w:rPr>
            </w:pPr>
            <w:r>
              <w:rPr>
                <w:rFonts w:cstheme="minorHAnsi"/>
                <w:sz w:val="20"/>
                <w:szCs w:val="20"/>
              </w:rPr>
              <w:t>Converting Fractions, Decimals and Percentages</w:t>
            </w:r>
          </w:p>
        </w:tc>
        <w:tc>
          <w:tcPr>
            <w:tcW w:w="1336" w:type="dxa"/>
            <w:tcBorders>
              <w:top w:val="single" w:sz="4" w:space="0" w:color="auto"/>
              <w:left w:val="single" w:sz="4" w:space="0" w:color="auto"/>
              <w:bottom w:val="single" w:sz="4" w:space="0" w:color="auto"/>
              <w:right w:val="single" w:sz="4" w:space="0" w:color="auto"/>
            </w:tcBorders>
            <w:vAlign w:val="center"/>
          </w:tcPr>
          <w:p w14:paraId="6D50CD17" w14:textId="77777777" w:rsidR="00DD6EE2" w:rsidRDefault="00DD6EE2" w:rsidP="007D4CD0">
            <w:pPr>
              <w:rPr>
                <w:rFonts w:cstheme="minorHAnsi"/>
                <w:sz w:val="20"/>
                <w:szCs w:val="20"/>
              </w:rPr>
            </w:pPr>
            <w:r>
              <w:rPr>
                <w:rFonts w:cstheme="minorHAnsi"/>
                <w:sz w:val="20"/>
                <w:szCs w:val="20"/>
              </w:rPr>
              <w:t>Probability Scales</w:t>
            </w:r>
          </w:p>
          <w:p w14:paraId="4FD8D2D5" w14:textId="77777777" w:rsidR="00DD6EE2" w:rsidRDefault="00DD6EE2" w:rsidP="007D4CD0">
            <w:pPr>
              <w:rPr>
                <w:rFonts w:cstheme="minorHAnsi"/>
                <w:sz w:val="20"/>
                <w:szCs w:val="20"/>
              </w:rPr>
            </w:pPr>
            <w:r>
              <w:rPr>
                <w:rFonts w:cstheme="minorHAnsi"/>
                <w:sz w:val="20"/>
                <w:szCs w:val="20"/>
              </w:rPr>
              <w:t>Probability Language</w:t>
            </w:r>
          </w:p>
          <w:p w14:paraId="6C96E8EC" w14:textId="2A34CE6C" w:rsidR="00DD6EE2" w:rsidRPr="006F2739" w:rsidRDefault="00DD6EE2" w:rsidP="00864F20">
            <w:pP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4728ABC" w14:textId="42C20DDE" w:rsidR="00DD6EE2" w:rsidRPr="006F2739" w:rsidRDefault="00DD6EE2" w:rsidP="00864F20">
            <w:pPr>
              <w:rPr>
                <w:rFonts w:cstheme="minorHAnsi"/>
                <w:sz w:val="20"/>
                <w:szCs w:val="20"/>
              </w:rPr>
            </w:pPr>
            <w:r>
              <w:rPr>
                <w:rFonts w:cstheme="minorHAnsi"/>
                <w:sz w:val="20"/>
                <w:szCs w:val="20"/>
              </w:rPr>
              <w:t>Understanding proportion</w:t>
            </w:r>
          </w:p>
        </w:tc>
        <w:tc>
          <w:tcPr>
            <w:tcW w:w="1336" w:type="dxa"/>
            <w:tcBorders>
              <w:top w:val="single" w:sz="4" w:space="0" w:color="auto"/>
              <w:left w:val="single" w:sz="4" w:space="0" w:color="auto"/>
              <w:bottom w:val="single" w:sz="4" w:space="0" w:color="auto"/>
              <w:right w:val="single" w:sz="4" w:space="0" w:color="auto"/>
            </w:tcBorders>
            <w:vAlign w:val="center"/>
          </w:tcPr>
          <w:p w14:paraId="204A1750" w14:textId="77777777" w:rsidR="00DD6EE2" w:rsidRDefault="00DD6EE2" w:rsidP="00E72A4A">
            <w:pPr>
              <w:rPr>
                <w:rFonts w:cstheme="minorHAnsi"/>
                <w:sz w:val="20"/>
                <w:szCs w:val="20"/>
              </w:rPr>
            </w:pPr>
            <w:r>
              <w:rPr>
                <w:rFonts w:cstheme="minorHAnsi"/>
                <w:sz w:val="20"/>
                <w:szCs w:val="20"/>
              </w:rPr>
              <w:t>Types of Angles</w:t>
            </w:r>
          </w:p>
          <w:p w14:paraId="556D14AE" w14:textId="77777777" w:rsidR="00DD6EE2" w:rsidRDefault="00DD6EE2" w:rsidP="00E72A4A">
            <w:pPr>
              <w:rPr>
                <w:rFonts w:cstheme="minorHAnsi"/>
                <w:sz w:val="20"/>
                <w:szCs w:val="20"/>
              </w:rPr>
            </w:pPr>
            <w:r>
              <w:rPr>
                <w:rFonts w:cstheme="minorHAnsi"/>
                <w:sz w:val="20"/>
                <w:szCs w:val="20"/>
              </w:rPr>
              <w:t>Draw &amp; Measure Angles</w:t>
            </w:r>
          </w:p>
          <w:p w14:paraId="54BF2F07" w14:textId="03B954FF" w:rsidR="00DD6EE2" w:rsidRDefault="00DD6EE2" w:rsidP="00E72A4A">
            <w:pPr>
              <w:rPr>
                <w:rFonts w:cstheme="minorHAnsi"/>
                <w:sz w:val="20"/>
                <w:szCs w:val="20"/>
              </w:rPr>
            </w:pPr>
            <w:r>
              <w:rPr>
                <w:rFonts w:cstheme="minorHAnsi"/>
                <w:sz w:val="20"/>
                <w:szCs w:val="20"/>
              </w:rPr>
              <w:t>Angles on a Line</w:t>
            </w:r>
          </w:p>
          <w:p w14:paraId="77FE7FF1" w14:textId="42D20874" w:rsidR="00DD6EE2" w:rsidRDefault="00DD6EE2" w:rsidP="00E72A4A">
            <w:pPr>
              <w:rPr>
                <w:rFonts w:cstheme="minorHAnsi"/>
                <w:sz w:val="20"/>
                <w:szCs w:val="20"/>
              </w:rPr>
            </w:pPr>
            <w:r>
              <w:rPr>
                <w:rFonts w:cstheme="minorHAnsi"/>
                <w:sz w:val="20"/>
                <w:szCs w:val="20"/>
              </w:rPr>
              <w:t>Angles around a point</w:t>
            </w:r>
          </w:p>
          <w:p w14:paraId="0E9B2FAC" w14:textId="2E7D7935" w:rsidR="00DD6EE2" w:rsidRDefault="00DD6EE2" w:rsidP="00E72A4A">
            <w:pPr>
              <w:rPr>
                <w:rFonts w:cstheme="minorHAnsi"/>
                <w:sz w:val="20"/>
                <w:szCs w:val="20"/>
              </w:rPr>
            </w:pPr>
            <w:r>
              <w:rPr>
                <w:rFonts w:cstheme="minorHAnsi"/>
                <w:sz w:val="20"/>
                <w:szCs w:val="20"/>
              </w:rPr>
              <w:t>Angles in a triangle</w:t>
            </w:r>
          </w:p>
          <w:p w14:paraId="694148CD" w14:textId="402CE588" w:rsidR="00DD6EE2" w:rsidRPr="006F2739" w:rsidRDefault="00DD6EE2" w:rsidP="003F689A">
            <w:pP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BBBAFF9" w14:textId="77777777" w:rsidR="00DD6EE2" w:rsidRDefault="00DD6EE2" w:rsidP="00920E18">
            <w:pPr>
              <w:rPr>
                <w:rFonts w:cstheme="minorHAnsi"/>
                <w:sz w:val="20"/>
                <w:szCs w:val="20"/>
              </w:rPr>
            </w:pPr>
            <w:r>
              <w:rPr>
                <w:rFonts w:cstheme="minorHAnsi"/>
                <w:sz w:val="20"/>
                <w:szCs w:val="20"/>
              </w:rPr>
              <w:t>Term-to-term rule</w:t>
            </w:r>
          </w:p>
          <w:p w14:paraId="0892E014" w14:textId="75596713" w:rsidR="00DD6EE2" w:rsidRPr="006F2739" w:rsidRDefault="00DD6EE2" w:rsidP="00850C4C">
            <w:pPr>
              <w:rPr>
                <w:rFonts w:cstheme="minorHAnsi"/>
                <w:sz w:val="20"/>
                <w:szCs w:val="20"/>
              </w:rPr>
            </w:pPr>
            <w:r>
              <w:rPr>
                <w:rFonts w:cstheme="minorHAnsi"/>
                <w:sz w:val="20"/>
                <w:szCs w:val="20"/>
              </w:rPr>
              <w:t>Co-ordinates in four quadrants</w:t>
            </w:r>
          </w:p>
        </w:tc>
        <w:tc>
          <w:tcPr>
            <w:tcW w:w="1336" w:type="dxa"/>
            <w:tcBorders>
              <w:top w:val="single" w:sz="4" w:space="0" w:color="auto"/>
              <w:left w:val="single" w:sz="4" w:space="0" w:color="auto"/>
              <w:bottom w:val="single" w:sz="4" w:space="0" w:color="auto"/>
              <w:right w:val="single" w:sz="4" w:space="0" w:color="auto"/>
            </w:tcBorders>
            <w:vAlign w:val="center"/>
          </w:tcPr>
          <w:p w14:paraId="17721BE2" w14:textId="77777777" w:rsidR="00DD6EE2" w:rsidRDefault="00DD6EE2" w:rsidP="00E20626">
            <w:pPr>
              <w:rPr>
                <w:rFonts w:cstheme="minorHAnsi"/>
                <w:sz w:val="20"/>
                <w:szCs w:val="20"/>
              </w:rPr>
            </w:pPr>
            <w:r>
              <w:rPr>
                <w:rFonts w:cstheme="minorHAnsi"/>
                <w:sz w:val="20"/>
                <w:szCs w:val="20"/>
              </w:rPr>
              <w:t>Symmetry</w:t>
            </w:r>
          </w:p>
          <w:p w14:paraId="05AB1F8F" w14:textId="7CCD2A85" w:rsidR="00DD6EE2" w:rsidRPr="006F2739" w:rsidRDefault="00DD6EE2" w:rsidP="00E20626">
            <w:pPr>
              <w:rPr>
                <w:rFonts w:cstheme="minorHAnsi"/>
                <w:sz w:val="20"/>
                <w:szCs w:val="20"/>
              </w:rPr>
            </w:pPr>
            <w:r>
              <w:rPr>
                <w:rFonts w:cstheme="minorHAnsi"/>
                <w:sz w:val="20"/>
                <w:szCs w:val="20"/>
              </w:rPr>
              <w:t xml:space="preserve">Basic Reflection </w:t>
            </w:r>
          </w:p>
        </w:tc>
      </w:tr>
      <w:tr w:rsidR="00DD6EE2" w14:paraId="1B927D81" w14:textId="77777777" w:rsidTr="005F3FFA">
        <w:trPr>
          <w:trHeight w:val="1368"/>
        </w:trPr>
        <w:tc>
          <w:tcPr>
            <w:tcW w:w="1323" w:type="dxa"/>
            <w:tcBorders>
              <w:right w:val="single" w:sz="4" w:space="0" w:color="auto"/>
            </w:tcBorders>
            <w:vAlign w:val="center"/>
          </w:tcPr>
          <w:p w14:paraId="069AD395" w14:textId="6848BF78" w:rsidR="00DD6EE2" w:rsidRDefault="00DD6EE2" w:rsidP="00D369A5">
            <w:pPr>
              <w:jc w:val="center"/>
              <w:rPr>
                <w:noProof/>
                <w:lang w:eastAsia="en-GB"/>
              </w:rPr>
            </w:pPr>
            <w:r>
              <w:rPr>
                <w:noProof/>
                <w:lang w:eastAsia="en-GB"/>
              </w:rPr>
              <w:t>New Learning</w:t>
            </w:r>
            <w:r w:rsidRPr="007A3858">
              <w:rPr>
                <w:noProof/>
                <w:lang w:eastAsia="en-GB"/>
              </w:rPr>
              <w:t xml:space="preserve"> </w:t>
            </w:r>
            <w:r w:rsidRPr="007A3858">
              <w:rPr>
                <w:noProof/>
                <w:lang w:eastAsia="en-GB"/>
              </w:rPr>
              <w:drawing>
                <wp:inline distT="0" distB="0" distL="0" distR="0" wp14:anchorId="07B7BAFA" wp14:editId="2E8CBD59">
                  <wp:extent cx="527780" cy="527780"/>
                  <wp:effectExtent l="0" t="0" r="5715" b="0"/>
                  <wp:docPr id="3077" name="Picture 5" descr="C:\Users\meltynegate\Pictures\icons for booklet\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C:\Users\meltynegate\Pictures\icons for booklet\step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780" cy="5277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1E4517A1" w14:textId="77777777" w:rsidR="00DD6EE2" w:rsidRDefault="00DD6EE2" w:rsidP="009C1BCB">
            <w:pPr>
              <w:rPr>
                <w:rFonts w:cstheme="minorHAnsi"/>
                <w:sz w:val="20"/>
                <w:szCs w:val="20"/>
              </w:rPr>
            </w:pPr>
            <w:r>
              <w:rPr>
                <w:rFonts w:cstheme="minorHAnsi"/>
                <w:sz w:val="20"/>
                <w:szCs w:val="20"/>
              </w:rPr>
              <w:t>Grouped Data</w:t>
            </w:r>
          </w:p>
          <w:p w14:paraId="2EB91878" w14:textId="77777777" w:rsidR="00DD6EE2" w:rsidRDefault="00DD6EE2" w:rsidP="009C1BCB">
            <w:pPr>
              <w:rPr>
                <w:rFonts w:cstheme="minorHAnsi"/>
                <w:sz w:val="20"/>
                <w:szCs w:val="20"/>
              </w:rPr>
            </w:pPr>
            <w:r>
              <w:rPr>
                <w:rFonts w:cstheme="minorHAnsi"/>
                <w:sz w:val="20"/>
                <w:szCs w:val="20"/>
              </w:rPr>
              <w:t>Modal Class</w:t>
            </w:r>
          </w:p>
          <w:p w14:paraId="492911BC" w14:textId="77777777" w:rsidR="00DD6EE2" w:rsidRDefault="00DD6EE2" w:rsidP="009C1BCB">
            <w:pPr>
              <w:rPr>
                <w:rFonts w:cstheme="minorHAnsi"/>
                <w:sz w:val="20"/>
                <w:szCs w:val="20"/>
              </w:rPr>
            </w:pPr>
            <w:r>
              <w:rPr>
                <w:rFonts w:cstheme="minorHAnsi"/>
                <w:sz w:val="20"/>
                <w:szCs w:val="20"/>
              </w:rPr>
              <w:t>Comparing Data using Averages</w:t>
            </w:r>
          </w:p>
          <w:p w14:paraId="52277B32" w14:textId="77777777" w:rsidR="00DD6EE2" w:rsidRDefault="00DD6EE2" w:rsidP="009C1BCB">
            <w:pPr>
              <w:rPr>
                <w:rFonts w:cstheme="minorHAnsi"/>
                <w:sz w:val="20"/>
                <w:szCs w:val="20"/>
              </w:rPr>
            </w:pPr>
            <w:r>
              <w:rPr>
                <w:rFonts w:cstheme="minorHAnsi"/>
                <w:sz w:val="20"/>
                <w:szCs w:val="20"/>
              </w:rPr>
              <w:t>Line Graphs</w:t>
            </w:r>
          </w:p>
          <w:p w14:paraId="7CB3B652" w14:textId="7E28700D" w:rsidR="00DD6EE2" w:rsidRPr="006F2739" w:rsidRDefault="00DD6EE2" w:rsidP="009C1BCB">
            <w:pPr>
              <w:rPr>
                <w:rFonts w:cstheme="minorHAnsi"/>
                <w:sz w:val="20"/>
                <w:szCs w:val="20"/>
              </w:rPr>
            </w:pPr>
            <w:r>
              <w:rPr>
                <w:rFonts w:cstheme="minorHAnsi"/>
                <w:sz w:val="20"/>
                <w:szCs w:val="20"/>
              </w:rPr>
              <w:t>Dual &amp; Compound Bar Charts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6985253" w14:textId="77777777" w:rsidR="00DD6EE2" w:rsidRDefault="00DD6EE2" w:rsidP="00EB2AE7">
            <w:pPr>
              <w:rPr>
                <w:rFonts w:cstheme="minorHAnsi"/>
                <w:sz w:val="20"/>
                <w:szCs w:val="20"/>
              </w:rPr>
            </w:pPr>
            <w:r>
              <w:rPr>
                <w:rFonts w:cstheme="minorHAnsi"/>
                <w:sz w:val="20"/>
                <w:szCs w:val="20"/>
              </w:rPr>
              <w:t>Rounding to 1 significant figure</w:t>
            </w:r>
          </w:p>
          <w:p w14:paraId="3FD7ABC3" w14:textId="77777777" w:rsidR="00DD6EE2" w:rsidRDefault="00DD6EE2" w:rsidP="00EB2AE7">
            <w:pPr>
              <w:rPr>
                <w:rFonts w:cstheme="minorHAnsi"/>
                <w:sz w:val="20"/>
                <w:szCs w:val="20"/>
              </w:rPr>
            </w:pPr>
            <w:r>
              <w:rPr>
                <w:rFonts w:cstheme="minorHAnsi"/>
                <w:sz w:val="20"/>
                <w:szCs w:val="20"/>
              </w:rPr>
              <w:t>Estimation</w:t>
            </w:r>
          </w:p>
          <w:p w14:paraId="156654AA" w14:textId="5DA8E4C8" w:rsidR="00DD6EE2" w:rsidRPr="006F2739" w:rsidRDefault="00DD6EE2" w:rsidP="00EB2AE7">
            <w:pPr>
              <w:rPr>
                <w:rFonts w:cstheme="minorHAnsi"/>
                <w:sz w:val="20"/>
                <w:szCs w:val="20"/>
              </w:rPr>
            </w:pPr>
            <w:r>
              <w:rPr>
                <w:rFonts w:cstheme="minorHAnsi"/>
                <w:sz w:val="20"/>
                <w:szCs w:val="20"/>
              </w:rPr>
              <w:t>HCF &amp; LCM</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1DD48C52" w14:textId="77777777" w:rsidR="00DD6EE2" w:rsidRDefault="00DD6EE2" w:rsidP="00DB7F0F">
            <w:pPr>
              <w:rPr>
                <w:rFonts w:cstheme="minorHAnsi"/>
                <w:sz w:val="20"/>
                <w:szCs w:val="20"/>
              </w:rPr>
            </w:pPr>
            <w:r>
              <w:rPr>
                <w:rFonts w:cstheme="minorHAnsi"/>
                <w:sz w:val="20"/>
                <w:szCs w:val="20"/>
              </w:rPr>
              <w:t>Simplifying Expressions</w:t>
            </w:r>
          </w:p>
          <w:p w14:paraId="7E17ED0B" w14:textId="77777777" w:rsidR="00DD6EE2" w:rsidRDefault="00DD6EE2" w:rsidP="00DB7F0F">
            <w:pPr>
              <w:rPr>
                <w:rFonts w:cstheme="minorHAnsi"/>
                <w:sz w:val="20"/>
                <w:szCs w:val="20"/>
              </w:rPr>
            </w:pPr>
            <w:r>
              <w:rPr>
                <w:rFonts w:cstheme="minorHAnsi"/>
                <w:sz w:val="20"/>
                <w:szCs w:val="20"/>
              </w:rPr>
              <w:t>Expanding Single Brackets</w:t>
            </w:r>
          </w:p>
          <w:p w14:paraId="76EDB53B" w14:textId="77777777" w:rsidR="00DD6EE2" w:rsidRDefault="00DD6EE2" w:rsidP="00DB7F0F">
            <w:pPr>
              <w:rPr>
                <w:rFonts w:cstheme="minorHAnsi"/>
                <w:sz w:val="20"/>
                <w:szCs w:val="20"/>
              </w:rPr>
            </w:pPr>
            <w:r>
              <w:rPr>
                <w:rFonts w:cstheme="minorHAnsi"/>
                <w:sz w:val="20"/>
                <w:szCs w:val="20"/>
              </w:rPr>
              <w:t>Writing Expressions</w:t>
            </w:r>
          </w:p>
          <w:p w14:paraId="184E8A8D" w14:textId="77777777" w:rsidR="00DD6EE2" w:rsidRDefault="00DD6EE2" w:rsidP="00DB7F0F">
            <w:pPr>
              <w:rPr>
                <w:rFonts w:cstheme="minorHAnsi"/>
                <w:sz w:val="20"/>
                <w:szCs w:val="20"/>
              </w:rPr>
            </w:pPr>
            <w:r>
              <w:rPr>
                <w:rFonts w:cstheme="minorHAnsi"/>
                <w:sz w:val="20"/>
                <w:szCs w:val="20"/>
              </w:rPr>
              <w:t>Substitution</w:t>
            </w:r>
          </w:p>
          <w:p w14:paraId="2790E163" w14:textId="18260F47" w:rsidR="00DD6EE2" w:rsidRPr="006F2739" w:rsidRDefault="00DD6EE2" w:rsidP="00F57550">
            <w:pPr>
              <w:rPr>
                <w:rFonts w:cstheme="minorHAnsi"/>
                <w:sz w:val="20"/>
                <w:szCs w:val="20"/>
              </w:rPr>
            </w:pPr>
            <w:r>
              <w:rPr>
                <w:rFonts w:cstheme="minorHAnsi"/>
                <w:sz w:val="20"/>
                <w:szCs w:val="20"/>
              </w:rPr>
              <w:t>Writing Formulae</w:t>
            </w:r>
          </w:p>
        </w:tc>
        <w:tc>
          <w:tcPr>
            <w:tcW w:w="1336" w:type="dxa"/>
            <w:tcBorders>
              <w:top w:val="single" w:sz="4" w:space="0" w:color="auto"/>
              <w:left w:val="single" w:sz="4" w:space="0" w:color="auto"/>
              <w:bottom w:val="single" w:sz="4" w:space="0" w:color="auto"/>
              <w:right w:val="single" w:sz="4" w:space="0" w:color="auto"/>
            </w:tcBorders>
            <w:vAlign w:val="center"/>
          </w:tcPr>
          <w:p w14:paraId="49494B21" w14:textId="77777777" w:rsidR="00DD6EE2" w:rsidRDefault="00DD6EE2" w:rsidP="00C720C1">
            <w:pPr>
              <w:rPr>
                <w:rFonts w:cstheme="minorHAnsi"/>
                <w:sz w:val="20"/>
                <w:szCs w:val="20"/>
              </w:rPr>
            </w:pPr>
            <w:r>
              <w:rPr>
                <w:rFonts w:cstheme="minorHAnsi"/>
                <w:sz w:val="20"/>
                <w:szCs w:val="20"/>
              </w:rPr>
              <w:t>Rounding to decimal places</w:t>
            </w:r>
          </w:p>
          <w:p w14:paraId="7A8F9615" w14:textId="77777777" w:rsidR="00DD6EE2" w:rsidRDefault="00DD6EE2" w:rsidP="00C720C1">
            <w:pPr>
              <w:rPr>
                <w:rFonts w:cstheme="minorHAnsi"/>
                <w:sz w:val="20"/>
                <w:szCs w:val="20"/>
              </w:rPr>
            </w:pPr>
            <w:r>
              <w:rPr>
                <w:rFonts w:cstheme="minorHAnsi"/>
                <w:sz w:val="20"/>
                <w:szCs w:val="20"/>
              </w:rPr>
              <w:t>Metric Conversions</w:t>
            </w:r>
          </w:p>
          <w:p w14:paraId="6CCCA405" w14:textId="77777777" w:rsidR="00DD6EE2" w:rsidRDefault="00DD6EE2" w:rsidP="00C720C1">
            <w:pPr>
              <w:rPr>
                <w:rFonts w:cstheme="minorHAnsi"/>
                <w:sz w:val="20"/>
                <w:szCs w:val="20"/>
              </w:rPr>
            </w:pPr>
            <w:r>
              <w:rPr>
                <w:rFonts w:cstheme="minorHAnsi"/>
                <w:sz w:val="20"/>
                <w:szCs w:val="20"/>
              </w:rPr>
              <w:t>Scale Drawing</w:t>
            </w:r>
          </w:p>
          <w:p w14:paraId="22EDA633" w14:textId="77777777" w:rsidR="00DD6EE2" w:rsidRDefault="00DD6EE2" w:rsidP="00C720C1">
            <w:pPr>
              <w:rPr>
                <w:rFonts w:cstheme="minorHAnsi"/>
                <w:sz w:val="20"/>
                <w:szCs w:val="20"/>
              </w:rPr>
            </w:pPr>
            <w:r>
              <w:rPr>
                <w:rFonts w:cstheme="minorHAnsi"/>
                <w:sz w:val="20"/>
                <w:szCs w:val="20"/>
              </w:rPr>
              <w:t>Area &amp; Perimeter of Compound Shapes (rectangles)</w:t>
            </w:r>
          </w:p>
          <w:p w14:paraId="7C234922" w14:textId="466D9A68" w:rsidR="00DD6EE2" w:rsidRPr="006F2739" w:rsidRDefault="00DD6EE2" w:rsidP="00C720C1">
            <w:pPr>
              <w:rPr>
                <w:rFonts w:cstheme="minorHAnsi"/>
                <w:sz w:val="20"/>
                <w:szCs w:val="20"/>
              </w:rPr>
            </w:pPr>
            <w:r>
              <w:rPr>
                <w:rFonts w:cstheme="minorHAnsi"/>
                <w:sz w:val="20"/>
                <w:szCs w:val="20"/>
              </w:rPr>
              <w:t>Metric vs. Imperial measurements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4EC7572" w14:textId="2B3CCC93" w:rsidR="00DD6EE2" w:rsidRDefault="00DD6EE2" w:rsidP="00DB7F0F">
            <w:pPr>
              <w:rPr>
                <w:rFonts w:cstheme="minorHAnsi"/>
                <w:sz w:val="20"/>
                <w:szCs w:val="20"/>
              </w:rPr>
            </w:pPr>
            <w:r>
              <w:rPr>
                <w:rFonts w:cstheme="minorHAnsi"/>
                <w:sz w:val="20"/>
                <w:szCs w:val="20"/>
              </w:rPr>
              <w:t>Converting mixed numbers and improper fractions</w:t>
            </w:r>
          </w:p>
          <w:p w14:paraId="295E34CA" w14:textId="77777777" w:rsidR="00DD6EE2" w:rsidRDefault="00DD6EE2" w:rsidP="00DB7F0F">
            <w:pPr>
              <w:rPr>
                <w:rFonts w:cstheme="minorHAnsi"/>
                <w:sz w:val="20"/>
                <w:szCs w:val="20"/>
              </w:rPr>
            </w:pPr>
            <w:r>
              <w:rPr>
                <w:rFonts w:cstheme="minorHAnsi"/>
                <w:sz w:val="20"/>
                <w:szCs w:val="20"/>
              </w:rPr>
              <w:t>Adding &amp; Subtracting Fractions Different Denominator</w:t>
            </w:r>
          </w:p>
          <w:p w14:paraId="522BEE55" w14:textId="77777777" w:rsidR="00DD6EE2" w:rsidRDefault="00DD6EE2" w:rsidP="00DB7F0F">
            <w:pPr>
              <w:rPr>
                <w:rFonts w:cstheme="minorHAnsi"/>
                <w:sz w:val="20"/>
                <w:szCs w:val="20"/>
              </w:rPr>
            </w:pPr>
            <w:r>
              <w:rPr>
                <w:rFonts w:cstheme="minorHAnsi"/>
                <w:sz w:val="20"/>
                <w:szCs w:val="20"/>
              </w:rPr>
              <w:t>Fractions of Amounts</w:t>
            </w:r>
          </w:p>
          <w:p w14:paraId="70B9AA10" w14:textId="09D342E9" w:rsidR="00DD6EE2" w:rsidRPr="006F2739" w:rsidRDefault="00DD6EE2" w:rsidP="00DB7F0F">
            <w:pPr>
              <w:rPr>
                <w:rFonts w:cstheme="minorHAnsi"/>
                <w:sz w:val="20"/>
                <w:szCs w:val="20"/>
              </w:rPr>
            </w:pPr>
            <w:r>
              <w:rPr>
                <w:rFonts w:cstheme="minorHAnsi"/>
                <w:sz w:val="20"/>
                <w:szCs w:val="20"/>
              </w:rPr>
              <w:t>Percentages of Amounts</w:t>
            </w:r>
          </w:p>
        </w:tc>
        <w:tc>
          <w:tcPr>
            <w:tcW w:w="1336" w:type="dxa"/>
            <w:tcBorders>
              <w:top w:val="single" w:sz="4" w:space="0" w:color="auto"/>
              <w:left w:val="single" w:sz="4" w:space="0" w:color="auto"/>
              <w:bottom w:val="single" w:sz="4" w:space="0" w:color="auto"/>
              <w:right w:val="single" w:sz="4" w:space="0" w:color="auto"/>
            </w:tcBorders>
            <w:vAlign w:val="center"/>
          </w:tcPr>
          <w:p w14:paraId="78E81167" w14:textId="77777777" w:rsidR="00DD6EE2" w:rsidRDefault="00DD6EE2" w:rsidP="00864F20">
            <w:pPr>
              <w:rPr>
                <w:rFonts w:cstheme="minorHAnsi"/>
                <w:sz w:val="20"/>
                <w:szCs w:val="20"/>
              </w:rPr>
            </w:pPr>
            <w:r>
              <w:rPr>
                <w:rFonts w:cstheme="minorHAnsi"/>
                <w:sz w:val="20"/>
                <w:szCs w:val="20"/>
              </w:rPr>
              <w:t>Calculating Probability</w:t>
            </w:r>
          </w:p>
          <w:p w14:paraId="51325B07" w14:textId="77777777" w:rsidR="00DD6EE2" w:rsidRDefault="00DD6EE2" w:rsidP="00864F20">
            <w:pPr>
              <w:rPr>
                <w:rFonts w:cstheme="minorHAnsi"/>
                <w:sz w:val="20"/>
                <w:szCs w:val="20"/>
              </w:rPr>
            </w:pPr>
            <w:r>
              <w:rPr>
                <w:rFonts w:cstheme="minorHAnsi"/>
                <w:sz w:val="20"/>
                <w:szCs w:val="20"/>
              </w:rPr>
              <w:t>Probability of something ‘not’ happening</w:t>
            </w:r>
          </w:p>
          <w:p w14:paraId="18499F98" w14:textId="77777777" w:rsidR="00DD6EE2" w:rsidRDefault="00DD6EE2" w:rsidP="00864F20">
            <w:pPr>
              <w:rPr>
                <w:rFonts w:cstheme="minorHAnsi"/>
                <w:sz w:val="20"/>
                <w:szCs w:val="20"/>
              </w:rPr>
            </w:pPr>
            <w:r>
              <w:rPr>
                <w:rFonts w:cstheme="minorHAnsi"/>
                <w:sz w:val="20"/>
                <w:szCs w:val="20"/>
              </w:rPr>
              <w:t>Experimental Probability</w:t>
            </w:r>
          </w:p>
          <w:p w14:paraId="1DBE2CD0" w14:textId="5805A4C7" w:rsidR="00DD6EE2" w:rsidRPr="006F2739" w:rsidRDefault="00DD6EE2" w:rsidP="00864F20">
            <w:pPr>
              <w:rPr>
                <w:rFonts w:cstheme="minorHAnsi"/>
                <w:sz w:val="20"/>
                <w:szCs w:val="20"/>
              </w:rPr>
            </w:pPr>
            <w:r>
              <w:rPr>
                <w:rFonts w:cstheme="minorHAnsi"/>
                <w:sz w:val="20"/>
                <w:szCs w:val="20"/>
              </w:rPr>
              <w:t>Expected Outcomes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148FDE5" w14:textId="77777777" w:rsidR="00DD6EE2" w:rsidRDefault="00DD6EE2" w:rsidP="00864F20">
            <w:pPr>
              <w:rPr>
                <w:rFonts w:cstheme="minorHAnsi"/>
                <w:sz w:val="20"/>
                <w:szCs w:val="20"/>
              </w:rPr>
            </w:pPr>
            <w:r>
              <w:rPr>
                <w:rFonts w:cstheme="minorHAnsi"/>
                <w:sz w:val="20"/>
                <w:szCs w:val="20"/>
              </w:rPr>
              <w:t>Direct Proportion / Unitary Method</w:t>
            </w:r>
          </w:p>
          <w:p w14:paraId="2715C4F7" w14:textId="77777777" w:rsidR="00DD6EE2" w:rsidRDefault="00DD6EE2" w:rsidP="00864F20">
            <w:pPr>
              <w:rPr>
                <w:rFonts w:cstheme="minorHAnsi"/>
                <w:sz w:val="20"/>
                <w:szCs w:val="20"/>
              </w:rPr>
            </w:pPr>
            <w:r>
              <w:rPr>
                <w:rFonts w:cstheme="minorHAnsi"/>
                <w:sz w:val="20"/>
                <w:szCs w:val="20"/>
              </w:rPr>
              <w:t>Writing &amp; Simplifying a Ratio</w:t>
            </w:r>
          </w:p>
          <w:p w14:paraId="2A1C3841" w14:textId="77777777" w:rsidR="00DD6EE2" w:rsidRDefault="00DD6EE2" w:rsidP="00864F20">
            <w:pPr>
              <w:rPr>
                <w:rFonts w:cstheme="minorHAnsi"/>
                <w:sz w:val="20"/>
                <w:szCs w:val="20"/>
              </w:rPr>
            </w:pPr>
            <w:r>
              <w:rPr>
                <w:rFonts w:cstheme="minorHAnsi"/>
                <w:sz w:val="20"/>
                <w:szCs w:val="20"/>
              </w:rPr>
              <w:t>Using a Ratio</w:t>
            </w:r>
          </w:p>
          <w:p w14:paraId="7CBAA8F6" w14:textId="77777777" w:rsidR="00DD6EE2" w:rsidRDefault="00DD6EE2" w:rsidP="00864F20">
            <w:pPr>
              <w:rPr>
                <w:rFonts w:cstheme="minorHAnsi"/>
                <w:sz w:val="20"/>
                <w:szCs w:val="20"/>
              </w:rPr>
            </w:pPr>
            <w:r>
              <w:rPr>
                <w:rFonts w:cstheme="minorHAnsi"/>
                <w:sz w:val="20"/>
                <w:szCs w:val="20"/>
              </w:rPr>
              <w:t>Sharing in a Ratio</w:t>
            </w:r>
          </w:p>
          <w:p w14:paraId="74322B02" w14:textId="77777777" w:rsidR="00DD6EE2" w:rsidRDefault="00DD6EE2" w:rsidP="00864F20">
            <w:pPr>
              <w:rPr>
                <w:rFonts w:cstheme="minorHAnsi"/>
                <w:sz w:val="20"/>
                <w:szCs w:val="20"/>
              </w:rPr>
            </w:pPr>
            <w:r>
              <w:rPr>
                <w:rFonts w:cstheme="minorHAnsi"/>
                <w:sz w:val="20"/>
                <w:szCs w:val="20"/>
              </w:rPr>
              <w:t>Ratio &amp; Fractions</w:t>
            </w:r>
          </w:p>
          <w:p w14:paraId="23C9EAED" w14:textId="114A5534" w:rsidR="00DD6EE2" w:rsidRPr="006F2739" w:rsidRDefault="00DD6EE2" w:rsidP="00864F20">
            <w:pPr>
              <w:rPr>
                <w:rFonts w:cstheme="minorHAnsi"/>
                <w:sz w:val="20"/>
                <w:szCs w:val="20"/>
              </w:rPr>
            </w:pPr>
            <w:r>
              <w:rPr>
                <w:rFonts w:cstheme="minorHAnsi"/>
                <w:sz w:val="20"/>
                <w:szCs w:val="20"/>
              </w:rPr>
              <w:t>Proportion &amp; Percentages</w:t>
            </w:r>
          </w:p>
        </w:tc>
        <w:tc>
          <w:tcPr>
            <w:tcW w:w="1336" w:type="dxa"/>
            <w:tcBorders>
              <w:top w:val="single" w:sz="4" w:space="0" w:color="auto"/>
              <w:left w:val="single" w:sz="4" w:space="0" w:color="auto"/>
              <w:bottom w:val="single" w:sz="4" w:space="0" w:color="auto"/>
              <w:right w:val="single" w:sz="4" w:space="0" w:color="auto"/>
            </w:tcBorders>
            <w:vAlign w:val="center"/>
          </w:tcPr>
          <w:p w14:paraId="746D7EA9" w14:textId="77777777" w:rsidR="00DD6EE2" w:rsidRDefault="00DD6EE2" w:rsidP="003F689A">
            <w:pPr>
              <w:rPr>
                <w:rFonts w:cstheme="minorHAnsi"/>
                <w:sz w:val="20"/>
                <w:szCs w:val="20"/>
              </w:rPr>
            </w:pPr>
            <w:r>
              <w:rPr>
                <w:rFonts w:cstheme="minorHAnsi"/>
                <w:sz w:val="20"/>
                <w:szCs w:val="20"/>
              </w:rPr>
              <w:t>Constructing Triangles (SAS, ASA, SSS)</w:t>
            </w:r>
          </w:p>
          <w:p w14:paraId="321EF86F" w14:textId="77777777" w:rsidR="00DD6EE2" w:rsidRDefault="00DD6EE2" w:rsidP="003F689A">
            <w:pPr>
              <w:rPr>
                <w:rFonts w:cstheme="minorHAnsi"/>
                <w:sz w:val="20"/>
                <w:szCs w:val="20"/>
              </w:rPr>
            </w:pPr>
            <w:r>
              <w:rPr>
                <w:rFonts w:cstheme="minorHAnsi"/>
                <w:sz w:val="20"/>
                <w:szCs w:val="20"/>
              </w:rPr>
              <w:t>Angles in special triangles</w:t>
            </w:r>
          </w:p>
          <w:p w14:paraId="144644E4" w14:textId="67891A3C" w:rsidR="00DD6EE2" w:rsidRPr="006F2739" w:rsidRDefault="00DD6EE2" w:rsidP="003F689A">
            <w:pPr>
              <w:rPr>
                <w:rFonts w:cstheme="minorHAnsi"/>
                <w:sz w:val="20"/>
                <w:szCs w:val="20"/>
              </w:rPr>
            </w:pPr>
            <w:r>
              <w:rPr>
                <w:rFonts w:cstheme="minorHAnsi"/>
                <w:sz w:val="20"/>
                <w:szCs w:val="20"/>
              </w:rPr>
              <w:t>Angles in quadrilaterals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2987155" w14:textId="77777777" w:rsidR="00DD6EE2" w:rsidRDefault="00DD6EE2" w:rsidP="00850C4C">
            <w:pPr>
              <w:rPr>
                <w:rFonts w:cstheme="minorHAnsi"/>
                <w:sz w:val="20"/>
                <w:szCs w:val="20"/>
              </w:rPr>
            </w:pPr>
            <w:r>
              <w:rPr>
                <w:rFonts w:cstheme="minorHAnsi"/>
                <w:sz w:val="20"/>
                <w:szCs w:val="20"/>
              </w:rPr>
              <w:t>Pattern sequences</w:t>
            </w:r>
          </w:p>
          <w:p w14:paraId="021FDC4A" w14:textId="77777777" w:rsidR="00DD6EE2" w:rsidRDefault="00DD6EE2" w:rsidP="00850C4C">
            <w:pPr>
              <w:rPr>
                <w:rFonts w:cstheme="minorHAnsi"/>
                <w:sz w:val="20"/>
                <w:szCs w:val="20"/>
              </w:rPr>
            </w:pPr>
            <w:r>
              <w:rPr>
                <w:rFonts w:cstheme="minorHAnsi"/>
                <w:sz w:val="20"/>
                <w:szCs w:val="20"/>
              </w:rPr>
              <w:t>Position-to-term rule (Nth Term)</w:t>
            </w:r>
          </w:p>
          <w:p w14:paraId="3BFBB4D1" w14:textId="77777777" w:rsidR="00DD6EE2" w:rsidRDefault="00DD6EE2" w:rsidP="00850C4C">
            <w:pPr>
              <w:rPr>
                <w:rFonts w:cstheme="minorHAnsi"/>
                <w:sz w:val="20"/>
                <w:szCs w:val="20"/>
              </w:rPr>
            </w:pPr>
            <w:r>
              <w:rPr>
                <w:rFonts w:cstheme="minorHAnsi"/>
                <w:sz w:val="20"/>
                <w:szCs w:val="20"/>
              </w:rPr>
              <w:t>Midpoints</w:t>
            </w:r>
          </w:p>
          <w:p w14:paraId="66CD9A8B" w14:textId="3907D7BE" w:rsidR="00DD6EE2" w:rsidRPr="006F2739" w:rsidRDefault="00DD6EE2" w:rsidP="00850C4C">
            <w:pPr>
              <w:rPr>
                <w:rFonts w:cstheme="minorHAnsi"/>
                <w:sz w:val="20"/>
                <w:szCs w:val="20"/>
              </w:rPr>
            </w:pPr>
            <w:r>
              <w:rPr>
                <w:rFonts w:cstheme="minorHAnsi"/>
                <w:sz w:val="20"/>
                <w:szCs w:val="20"/>
              </w:rPr>
              <w:t>Linear Graphs</w:t>
            </w:r>
          </w:p>
        </w:tc>
        <w:tc>
          <w:tcPr>
            <w:tcW w:w="1336" w:type="dxa"/>
            <w:tcBorders>
              <w:top w:val="single" w:sz="4" w:space="0" w:color="auto"/>
              <w:left w:val="single" w:sz="4" w:space="0" w:color="auto"/>
              <w:bottom w:val="single" w:sz="4" w:space="0" w:color="auto"/>
              <w:right w:val="single" w:sz="4" w:space="0" w:color="auto"/>
            </w:tcBorders>
            <w:vAlign w:val="center"/>
          </w:tcPr>
          <w:p w14:paraId="6C02B53F" w14:textId="77777777" w:rsidR="00DD6EE2" w:rsidRDefault="00DD6EE2" w:rsidP="00DB7F0F">
            <w:pPr>
              <w:rPr>
                <w:rFonts w:cstheme="minorHAnsi"/>
                <w:sz w:val="20"/>
                <w:szCs w:val="20"/>
              </w:rPr>
            </w:pPr>
            <w:r>
              <w:rPr>
                <w:rFonts w:cstheme="minorHAnsi"/>
                <w:sz w:val="20"/>
                <w:szCs w:val="20"/>
              </w:rPr>
              <w:t>Congruency</w:t>
            </w:r>
          </w:p>
          <w:p w14:paraId="29DF0ACE" w14:textId="77777777" w:rsidR="00DD6EE2" w:rsidRDefault="00DD6EE2" w:rsidP="00DB7F0F">
            <w:pPr>
              <w:rPr>
                <w:rFonts w:cstheme="minorHAnsi"/>
                <w:sz w:val="20"/>
                <w:szCs w:val="20"/>
              </w:rPr>
            </w:pPr>
            <w:r>
              <w:rPr>
                <w:rFonts w:cstheme="minorHAnsi"/>
                <w:sz w:val="20"/>
                <w:szCs w:val="20"/>
              </w:rPr>
              <w:t>Enlargement</w:t>
            </w:r>
          </w:p>
          <w:p w14:paraId="7BCC4839" w14:textId="77777777" w:rsidR="00DD6EE2" w:rsidRDefault="00DD6EE2" w:rsidP="00DB7F0F">
            <w:pPr>
              <w:rPr>
                <w:rFonts w:cstheme="minorHAnsi"/>
                <w:sz w:val="20"/>
                <w:szCs w:val="20"/>
              </w:rPr>
            </w:pPr>
            <w:r>
              <w:rPr>
                <w:rFonts w:cstheme="minorHAnsi"/>
                <w:sz w:val="20"/>
                <w:szCs w:val="20"/>
              </w:rPr>
              <w:t>Rotational Symmetry</w:t>
            </w:r>
          </w:p>
          <w:p w14:paraId="3C1B2842" w14:textId="77777777" w:rsidR="00DD6EE2" w:rsidRDefault="00DD6EE2" w:rsidP="00DB7F0F">
            <w:pPr>
              <w:rPr>
                <w:rFonts w:cstheme="minorHAnsi"/>
                <w:sz w:val="20"/>
                <w:szCs w:val="20"/>
              </w:rPr>
            </w:pPr>
            <w:r>
              <w:rPr>
                <w:rFonts w:cstheme="minorHAnsi"/>
                <w:sz w:val="20"/>
                <w:szCs w:val="20"/>
              </w:rPr>
              <w:t>Reflection on a grid</w:t>
            </w:r>
          </w:p>
          <w:p w14:paraId="474EA7B6" w14:textId="77777777" w:rsidR="00DD6EE2" w:rsidRDefault="00DD6EE2" w:rsidP="00DB7F0F">
            <w:pPr>
              <w:rPr>
                <w:rFonts w:cstheme="minorHAnsi"/>
                <w:sz w:val="20"/>
                <w:szCs w:val="20"/>
              </w:rPr>
            </w:pPr>
            <w:r>
              <w:rPr>
                <w:rFonts w:cstheme="minorHAnsi"/>
                <w:sz w:val="20"/>
                <w:szCs w:val="20"/>
              </w:rPr>
              <w:t>Rotation</w:t>
            </w:r>
          </w:p>
          <w:p w14:paraId="78AEBDC7" w14:textId="271AD211" w:rsidR="00DD6EE2" w:rsidRPr="006F2739" w:rsidRDefault="00DD6EE2" w:rsidP="00DB7F0F">
            <w:pPr>
              <w:rPr>
                <w:rFonts w:cstheme="minorHAnsi"/>
                <w:sz w:val="20"/>
                <w:szCs w:val="20"/>
              </w:rPr>
            </w:pPr>
            <w:r>
              <w:rPr>
                <w:rFonts w:cstheme="minorHAnsi"/>
                <w:sz w:val="20"/>
                <w:szCs w:val="20"/>
              </w:rPr>
              <w:t>Translation</w:t>
            </w:r>
          </w:p>
        </w:tc>
      </w:tr>
      <w:tr w:rsidR="00DD6EE2" w14:paraId="02E00063" w14:textId="77777777" w:rsidTr="005F3FFA">
        <w:trPr>
          <w:trHeight w:val="1368"/>
        </w:trPr>
        <w:tc>
          <w:tcPr>
            <w:tcW w:w="1323" w:type="dxa"/>
            <w:tcBorders>
              <w:right w:val="single" w:sz="4" w:space="0" w:color="auto"/>
            </w:tcBorders>
            <w:vAlign w:val="center"/>
          </w:tcPr>
          <w:p w14:paraId="61899442" w14:textId="7A381A11" w:rsidR="00DD6EE2" w:rsidRDefault="00DD6EE2" w:rsidP="00D369A5">
            <w:pPr>
              <w:jc w:val="center"/>
              <w:rPr>
                <w:noProof/>
                <w:lang w:eastAsia="en-GB"/>
              </w:rPr>
            </w:pPr>
            <w:r>
              <w:rPr>
                <w:noProof/>
                <w:lang w:eastAsia="en-GB"/>
              </w:rPr>
              <w:t>Independent Practice</w:t>
            </w:r>
            <w:r w:rsidRPr="007A3858">
              <w:rPr>
                <w:noProof/>
                <w:lang w:eastAsia="en-GB"/>
              </w:rPr>
              <w:t xml:space="preserve"> </w:t>
            </w:r>
            <w:r w:rsidRPr="007A3858">
              <w:rPr>
                <w:noProof/>
                <w:lang w:eastAsia="en-GB"/>
              </w:rPr>
              <w:drawing>
                <wp:inline distT="0" distB="0" distL="0" distR="0" wp14:anchorId="4E3D0F13" wp14:editId="5EEEAED4">
                  <wp:extent cx="467905" cy="404681"/>
                  <wp:effectExtent l="0" t="0" r="889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805" t="38169" r="52543" b="46983"/>
                          <a:stretch/>
                        </pic:blipFill>
                        <pic:spPr bwMode="auto">
                          <a:xfrm>
                            <a:off x="0" y="0"/>
                            <a:ext cx="475029" cy="410843"/>
                          </a:xfrm>
                          <a:prstGeom prst="rect">
                            <a:avLst/>
                          </a:prstGeom>
                          <a:noFill/>
                          <a:ln>
                            <a:noFill/>
                          </a:ln>
                          <a:extLst/>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7609893B" w14:textId="1926386D" w:rsidR="00DD6EE2" w:rsidRPr="006F2739" w:rsidRDefault="00DD6EE2" w:rsidP="007A3858">
            <w:pPr>
              <w:jc w:val="center"/>
              <w:rPr>
                <w:rFonts w:cstheme="minorHAnsi"/>
                <w:sz w:val="20"/>
                <w:szCs w:val="20"/>
              </w:rPr>
            </w:pPr>
            <w:r>
              <w:rPr>
                <w:rFonts w:cstheme="minorHAnsi"/>
                <w:sz w:val="20"/>
                <w:szCs w:val="20"/>
              </w:rPr>
              <w:t>Average Student Project – Collecting Data, Analysing Data and Presenting Data</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300E27D" w14:textId="5D9468F6" w:rsidR="00DD6EE2" w:rsidRDefault="00DD6EE2" w:rsidP="00F57550">
            <w:pPr>
              <w:jc w:val="center"/>
              <w:rPr>
                <w:rFonts w:cstheme="minorHAnsi"/>
                <w:sz w:val="20"/>
                <w:szCs w:val="20"/>
              </w:rPr>
            </w:pPr>
            <w:r>
              <w:rPr>
                <w:rFonts w:cstheme="minorHAnsi"/>
                <w:sz w:val="20"/>
                <w:szCs w:val="20"/>
              </w:rPr>
              <w:t>Functional Skills tasks in this topic:</w:t>
            </w:r>
          </w:p>
          <w:p w14:paraId="0150D246" w14:textId="77777777" w:rsidR="00DD6EE2" w:rsidRDefault="00DD6EE2" w:rsidP="00951ADB">
            <w:pPr>
              <w:rPr>
                <w:rFonts w:cstheme="minorHAnsi"/>
                <w:sz w:val="20"/>
                <w:szCs w:val="20"/>
              </w:rPr>
            </w:pPr>
            <w:r>
              <w:rPr>
                <w:rFonts w:cstheme="minorHAnsi"/>
                <w:sz w:val="20"/>
                <w:szCs w:val="20"/>
              </w:rPr>
              <w:t>Understanding Number</w:t>
            </w:r>
          </w:p>
          <w:p w14:paraId="1C893B90" w14:textId="77777777" w:rsidR="00DD6EE2" w:rsidRDefault="00DD6EE2" w:rsidP="00951ADB">
            <w:pPr>
              <w:rPr>
                <w:rFonts w:cstheme="minorHAnsi"/>
                <w:sz w:val="20"/>
                <w:szCs w:val="20"/>
              </w:rPr>
            </w:pPr>
            <w:r>
              <w:rPr>
                <w:rFonts w:cstheme="minorHAnsi"/>
                <w:sz w:val="20"/>
                <w:szCs w:val="20"/>
              </w:rPr>
              <w:t>Money / Salary</w:t>
            </w:r>
          </w:p>
          <w:p w14:paraId="66E293CB" w14:textId="493AE434" w:rsidR="00DD6EE2" w:rsidRPr="006F2739" w:rsidRDefault="00DD6EE2" w:rsidP="00951ADB">
            <w:pPr>
              <w:rPr>
                <w:rFonts w:cstheme="minorHAnsi"/>
                <w:sz w:val="20"/>
                <w:szCs w:val="20"/>
              </w:rPr>
            </w:pPr>
            <w:r>
              <w:rPr>
                <w:rFonts w:cstheme="minorHAnsi"/>
                <w:sz w:val="20"/>
                <w:szCs w:val="20"/>
              </w:rPr>
              <w:lastRenderedPageBreak/>
              <w:t>Time / Time Difference</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2390F0A1" w14:textId="6191A242" w:rsidR="00DD6EE2" w:rsidRPr="006F2739" w:rsidRDefault="00DD6EE2" w:rsidP="007A3858">
            <w:pPr>
              <w:jc w:val="center"/>
              <w:rPr>
                <w:rFonts w:cstheme="minorHAnsi"/>
                <w:sz w:val="20"/>
                <w:szCs w:val="20"/>
              </w:rPr>
            </w:pPr>
            <w:r>
              <w:rPr>
                <w:rFonts w:cstheme="minorHAnsi"/>
                <w:sz w:val="20"/>
                <w:szCs w:val="20"/>
              </w:rPr>
              <w:lastRenderedPageBreak/>
              <w:t>Functional Skills task linked to using formulae for calculating alcohol percentages</w:t>
            </w:r>
          </w:p>
        </w:tc>
        <w:tc>
          <w:tcPr>
            <w:tcW w:w="1336" w:type="dxa"/>
            <w:tcBorders>
              <w:top w:val="single" w:sz="4" w:space="0" w:color="auto"/>
              <w:left w:val="single" w:sz="4" w:space="0" w:color="auto"/>
              <w:bottom w:val="single" w:sz="4" w:space="0" w:color="auto"/>
              <w:right w:val="single" w:sz="4" w:space="0" w:color="auto"/>
            </w:tcBorders>
            <w:vAlign w:val="center"/>
          </w:tcPr>
          <w:p w14:paraId="2D5B33D9" w14:textId="77777777" w:rsidR="00DD6EE2" w:rsidRDefault="00DD6EE2" w:rsidP="007A3858">
            <w:pPr>
              <w:jc w:val="center"/>
              <w:rPr>
                <w:rFonts w:cstheme="minorHAnsi"/>
                <w:sz w:val="20"/>
                <w:szCs w:val="20"/>
              </w:rPr>
            </w:pPr>
            <w:r>
              <w:rPr>
                <w:rFonts w:cstheme="minorHAnsi"/>
                <w:sz w:val="20"/>
                <w:szCs w:val="20"/>
              </w:rPr>
              <w:t>Functional Skills tasks in this topic:</w:t>
            </w:r>
          </w:p>
          <w:p w14:paraId="2E32604D" w14:textId="77777777" w:rsidR="00DD6EE2" w:rsidRDefault="00DD6EE2" w:rsidP="00951ADB">
            <w:pPr>
              <w:rPr>
                <w:rFonts w:cstheme="minorHAnsi"/>
                <w:sz w:val="20"/>
                <w:szCs w:val="20"/>
              </w:rPr>
            </w:pPr>
            <w:r>
              <w:rPr>
                <w:rFonts w:cstheme="minorHAnsi"/>
                <w:sz w:val="20"/>
                <w:szCs w:val="20"/>
              </w:rPr>
              <w:t>Scale Drawing a bedroom plan</w:t>
            </w:r>
          </w:p>
          <w:p w14:paraId="0A6C14C0" w14:textId="2A4B8855" w:rsidR="00DD6EE2" w:rsidRPr="006F2739" w:rsidRDefault="00DD6EE2" w:rsidP="00951ADB">
            <w:pPr>
              <w:rPr>
                <w:rFonts w:cstheme="minorHAnsi"/>
                <w:sz w:val="20"/>
                <w:szCs w:val="20"/>
              </w:rPr>
            </w:pPr>
            <w:r>
              <w:rPr>
                <w:rFonts w:cstheme="minorHAnsi"/>
                <w:sz w:val="20"/>
                <w:szCs w:val="20"/>
              </w:rPr>
              <w:lastRenderedPageBreak/>
              <w:t>Area of Flooring in house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F64CF6E" w14:textId="20193C83" w:rsidR="00DD6EE2" w:rsidRPr="006F2739" w:rsidRDefault="00DD6EE2" w:rsidP="00D8296B">
            <w:pPr>
              <w:jc w:val="center"/>
              <w:rPr>
                <w:rFonts w:cstheme="minorHAnsi"/>
                <w:sz w:val="20"/>
                <w:szCs w:val="20"/>
              </w:rPr>
            </w:pPr>
            <w:r>
              <w:rPr>
                <w:rFonts w:cstheme="minorHAnsi"/>
                <w:sz w:val="20"/>
                <w:szCs w:val="20"/>
              </w:rPr>
              <w:lastRenderedPageBreak/>
              <w:t xml:space="preserve">Various activities to focus and practice their fraction skills, build their confidence and resilience </w:t>
            </w:r>
            <w:r>
              <w:rPr>
                <w:rFonts w:cstheme="minorHAnsi"/>
                <w:sz w:val="20"/>
                <w:szCs w:val="20"/>
              </w:rPr>
              <w:lastRenderedPageBreak/>
              <w:t>and, ultimately, strengthen their knowledge</w:t>
            </w:r>
          </w:p>
        </w:tc>
        <w:tc>
          <w:tcPr>
            <w:tcW w:w="1336" w:type="dxa"/>
            <w:tcBorders>
              <w:top w:val="single" w:sz="4" w:space="0" w:color="auto"/>
              <w:left w:val="single" w:sz="4" w:space="0" w:color="auto"/>
              <w:bottom w:val="single" w:sz="4" w:space="0" w:color="auto"/>
              <w:right w:val="single" w:sz="4" w:space="0" w:color="auto"/>
            </w:tcBorders>
            <w:vAlign w:val="center"/>
          </w:tcPr>
          <w:p w14:paraId="089D91B2" w14:textId="77777777" w:rsidR="00DD6EE2" w:rsidRDefault="00DD6EE2" w:rsidP="007A3858">
            <w:pPr>
              <w:jc w:val="center"/>
              <w:rPr>
                <w:rFonts w:cstheme="minorHAnsi"/>
                <w:sz w:val="20"/>
                <w:szCs w:val="20"/>
              </w:rPr>
            </w:pPr>
            <w:r>
              <w:rPr>
                <w:rFonts w:cstheme="minorHAnsi"/>
                <w:sz w:val="20"/>
                <w:szCs w:val="20"/>
              </w:rPr>
              <w:lastRenderedPageBreak/>
              <w:t>Probability Murder Mystery requiring teamwork and problem solving.</w:t>
            </w:r>
          </w:p>
          <w:p w14:paraId="0976AC52" w14:textId="175D1BDF" w:rsidR="00DD6EE2" w:rsidRPr="006F2739" w:rsidRDefault="00DD6EE2" w:rsidP="007A3858">
            <w:pPr>
              <w:jc w:val="center"/>
              <w:rPr>
                <w:rFonts w:cstheme="minorHAnsi"/>
                <w:sz w:val="20"/>
                <w:szCs w:val="20"/>
              </w:rPr>
            </w:pPr>
            <w:r>
              <w:rPr>
                <w:rFonts w:cstheme="minorHAnsi"/>
                <w:sz w:val="20"/>
                <w:szCs w:val="20"/>
              </w:rPr>
              <w:lastRenderedPageBreak/>
              <w:t>Experimental probability investigation</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8BD74EC" w14:textId="6DD48606" w:rsidR="00DD6EE2" w:rsidRPr="006F2739" w:rsidRDefault="00DD6EE2" w:rsidP="007A3858">
            <w:pPr>
              <w:jc w:val="center"/>
              <w:rPr>
                <w:rFonts w:cstheme="minorHAnsi"/>
                <w:sz w:val="20"/>
                <w:szCs w:val="20"/>
              </w:rPr>
            </w:pPr>
            <w:r>
              <w:rPr>
                <w:rFonts w:cstheme="minorHAnsi"/>
                <w:sz w:val="20"/>
                <w:szCs w:val="20"/>
              </w:rPr>
              <w:lastRenderedPageBreak/>
              <w:t xml:space="preserve">Functional Skills task on map reading focusing on the relationship between scale </w:t>
            </w:r>
            <w:r>
              <w:rPr>
                <w:rFonts w:cstheme="minorHAnsi"/>
                <w:sz w:val="20"/>
                <w:szCs w:val="20"/>
              </w:rPr>
              <w:lastRenderedPageBreak/>
              <w:t>and ratio in maps</w:t>
            </w:r>
          </w:p>
        </w:tc>
        <w:tc>
          <w:tcPr>
            <w:tcW w:w="1336" w:type="dxa"/>
            <w:tcBorders>
              <w:top w:val="single" w:sz="4" w:space="0" w:color="auto"/>
              <w:left w:val="single" w:sz="4" w:space="0" w:color="auto"/>
              <w:bottom w:val="single" w:sz="4" w:space="0" w:color="auto"/>
              <w:right w:val="single" w:sz="4" w:space="0" w:color="auto"/>
            </w:tcBorders>
            <w:vAlign w:val="center"/>
          </w:tcPr>
          <w:p w14:paraId="073B3EE1" w14:textId="75EFFD31" w:rsidR="00DD6EE2" w:rsidRPr="006F2739" w:rsidRDefault="00DD6EE2" w:rsidP="00920E18">
            <w:pPr>
              <w:jc w:val="center"/>
              <w:rPr>
                <w:rFonts w:cstheme="minorHAnsi"/>
                <w:sz w:val="20"/>
                <w:szCs w:val="20"/>
              </w:rPr>
            </w:pPr>
            <w:r>
              <w:rPr>
                <w:rFonts w:cstheme="minorHAnsi"/>
                <w:sz w:val="20"/>
                <w:szCs w:val="20"/>
              </w:rPr>
              <w:lastRenderedPageBreak/>
              <w:t>Constructing a picture of a rocket using all construction techniques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6E7F99C" w14:textId="04FBAA16" w:rsidR="00DD6EE2" w:rsidRPr="006F2739" w:rsidRDefault="00DD6EE2" w:rsidP="007A3858">
            <w:pPr>
              <w:jc w:val="center"/>
              <w:rPr>
                <w:rFonts w:cstheme="minorHAnsi"/>
                <w:sz w:val="20"/>
                <w:szCs w:val="20"/>
              </w:rPr>
            </w:pPr>
            <w:r>
              <w:rPr>
                <w:rFonts w:cstheme="minorHAnsi"/>
                <w:sz w:val="20"/>
                <w:szCs w:val="20"/>
              </w:rPr>
              <w:t>Various activities to ensure students are confident and skilled at drawing linear graphs</w:t>
            </w:r>
          </w:p>
        </w:tc>
        <w:tc>
          <w:tcPr>
            <w:tcW w:w="1336" w:type="dxa"/>
            <w:tcBorders>
              <w:top w:val="single" w:sz="4" w:space="0" w:color="auto"/>
              <w:left w:val="single" w:sz="4" w:space="0" w:color="auto"/>
              <w:bottom w:val="single" w:sz="4" w:space="0" w:color="auto"/>
              <w:right w:val="single" w:sz="4" w:space="0" w:color="auto"/>
            </w:tcBorders>
            <w:vAlign w:val="center"/>
          </w:tcPr>
          <w:p w14:paraId="0C5F8E2C" w14:textId="559FB729" w:rsidR="00DD6EE2" w:rsidRPr="006F2739" w:rsidRDefault="00DD6EE2" w:rsidP="007A3858">
            <w:pPr>
              <w:jc w:val="center"/>
              <w:rPr>
                <w:rFonts w:cstheme="minorHAnsi"/>
                <w:sz w:val="20"/>
                <w:szCs w:val="20"/>
              </w:rPr>
            </w:pPr>
            <w:r>
              <w:rPr>
                <w:rFonts w:cstheme="minorHAnsi"/>
                <w:sz w:val="20"/>
                <w:szCs w:val="20"/>
              </w:rPr>
              <w:t>Functional Skills task linked to symmetry through brick-paving</w:t>
            </w:r>
          </w:p>
        </w:tc>
      </w:tr>
      <w:tr w:rsidR="0041499E" w14:paraId="6549DA65" w14:textId="77777777" w:rsidTr="005F3FFA">
        <w:trPr>
          <w:trHeight w:val="1368"/>
        </w:trPr>
        <w:tc>
          <w:tcPr>
            <w:tcW w:w="1323" w:type="dxa"/>
            <w:tcBorders>
              <w:right w:val="single" w:sz="4" w:space="0" w:color="auto"/>
            </w:tcBorders>
            <w:vAlign w:val="center"/>
          </w:tcPr>
          <w:p w14:paraId="4211CA24" w14:textId="77777777" w:rsidR="0041499E" w:rsidRDefault="0041499E" w:rsidP="00D369A5">
            <w:pPr>
              <w:jc w:val="center"/>
              <w:rPr>
                <w:noProof/>
                <w:sz w:val="18"/>
                <w:lang w:eastAsia="en-GB"/>
              </w:rPr>
            </w:pPr>
            <w:r w:rsidRPr="00D369A5">
              <w:rPr>
                <w:noProof/>
                <w:sz w:val="18"/>
                <w:lang w:eastAsia="en-GB"/>
              </w:rPr>
              <w:t>Misconceptions</w:t>
            </w:r>
          </w:p>
          <w:p w14:paraId="1574CDD0" w14:textId="2BCEC5B9" w:rsidR="0041499E" w:rsidRDefault="0041499E" w:rsidP="00D369A5">
            <w:pPr>
              <w:jc w:val="center"/>
              <w:rPr>
                <w:noProof/>
                <w:lang w:eastAsia="en-GB"/>
              </w:rPr>
            </w:pPr>
            <w:r w:rsidRPr="00D369A5">
              <w:rPr>
                <w:noProof/>
                <w:lang w:eastAsia="en-GB"/>
              </w:rPr>
              <w:drawing>
                <wp:inline distT="0" distB="0" distL="0" distR="0" wp14:anchorId="3684113D" wp14:editId="1EEFF9F4">
                  <wp:extent cx="247650" cy="342900"/>
                  <wp:effectExtent l="0" t="0" r="0" b="0"/>
                  <wp:docPr id="32" name="Picture 31"/>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36" cy="365311"/>
                          </a:xfrm>
                          <a:prstGeom prst="rect">
                            <a:avLst/>
                          </a:prstGeom>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3D086334" w14:textId="63194304" w:rsidR="0041499E" w:rsidRPr="006F2739" w:rsidRDefault="0041499E" w:rsidP="0041499E">
            <w:pP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D2960A" w14:textId="77777777" w:rsidR="0041499E" w:rsidRPr="006F2739" w:rsidRDefault="0041499E" w:rsidP="007A3858">
            <w:pPr>
              <w:jc w:val="center"/>
              <w:rPr>
                <w:rFonts w:cstheme="minorHAnsi"/>
                <w:sz w:val="20"/>
                <w:szCs w:val="20"/>
              </w:rPr>
            </w:pP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7FC77201" w14:textId="77777777" w:rsidR="0041499E" w:rsidRPr="006F2739" w:rsidRDefault="0041499E" w:rsidP="007A385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216D8EEB" w14:textId="77777777" w:rsidR="0041499E" w:rsidRPr="006F2739" w:rsidRDefault="0041499E" w:rsidP="007A385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3109F46" w14:textId="77777777" w:rsidR="0041499E" w:rsidRPr="006F2739" w:rsidRDefault="0041499E" w:rsidP="007A385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2FBAE200" w14:textId="77777777" w:rsidR="0041499E" w:rsidRPr="006F2739" w:rsidRDefault="0041499E" w:rsidP="007A385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F7CDBDE" w14:textId="77777777" w:rsidR="0041499E" w:rsidRPr="006F2739" w:rsidRDefault="0041499E" w:rsidP="007A385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640B912A" w14:textId="77777777" w:rsidR="0041499E" w:rsidRPr="006F2739" w:rsidRDefault="0041499E" w:rsidP="007A385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ACCD6F8" w14:textId="77777777" w:rsidR="0041499E" w:rsidRPr="006F2739" w:rsidRDefault="0041499E" w:rsidP="007A385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0F5FB25A" w14:textId="77777777" w:rsidR="0041499E" w:rsidRPr="006F2739" w:rsidRDefault="0041499E" w:rsidP="007A3858">
            <w:pPr>
              <w:jc w:val="center"/>
              <w:rPr>
                <w:rFonts w:cstheme="minorHAnsi"/>
                <w:sz w:val="20"/>
                <w:szCs w:val="20"/>
              </w:rPr>
            </w:pPr>
          </w:p>
        </w:tc>
      </w:tr>
      <w:tr w:rsidR="0041499E" w14:paraId="005F3CBF" w14:textId="77777777" w:rsidTr="005F3FFA">
        <w:trPr>
          <w:trHeight w:val="1368"/>
        </w:trPr>
        <w:tc>
          <w:tcPr>
            <w:tcW w:w="1323" w:type="dxa"/>
            <w:tcBorders>
              <w:right w:val="single" w:sz="4" w:space="0" w:color="auto"/>
            </w:tcBorders>
            <w:vAlign w:val="center"/>
          </w:tcPr>
          <w:p w14:paraId="7B5E6FBA" w14:textId="77777777" w:rsidR="0041499E" w:rsidRPr="00D369A5" w:rsidRDefault="0041499E" w:rsidP="00D369A5">
            <w:pPr>
              <w:jc w:val="center"/>
              <w:rPr>
                <w:noProof/>
                <w:sz w:val="18"/>
                <w:lang w:eastAsia="en-GB"/>
              </w:rPr>
            </w:pPr>
            <w:r w:rsidRPr="00D369A5">
              <w:rPr>
                <w:noProof/>
                <w:sz w:val="18"/>
                <w:lang w:eastAsia="en-GB"/>
              </w:rPr>
              <w:t>Vocabulary and Comprehension</w:t>
            </w:r>
          </w:p>
          <w:p w14:paraId="55F55040" w14:textId="0A8397AB" w:rsidR="0041499E" w:rsidRPr="00D369A5" w:rsidRDefault="0041499E" w:rsidP="00D369A5">
            <w:pPr>
              <w:jc w:val="center"/>
              <w:rPr>
                <w:noProof/>
                <w:sz w:val="18"/>
                <w:lang w:eastAsia="en-GB"/>
              </w:rPr>
            </w:pPr>
            <w:r w:rsidRPr="00D369A5">
              <w:rPr>
                <w:noProof/>
                <w:sz w:val="18"/>
                <w:lang w:eastAsia="en-GB"/>
              </w:rPr>
              <w:drawing>
                <wp:inline distT="0" distB="0" distL="0" distR="0" wp14:anchorId="755E277A" wp14:editId="26587235">
                  <wp:extent cx="342900" cy="400050"/>
                  <wp:effectExtent l="0" t="0" r="0" b="0"/>
                  <wp:docPr id="31" name="Picture 30"/>
                  <wp:cNvGraphicFramePr/>
                  <a:graphic xmlns:a="http://schemas.openxmlformats.org/drawingml/2006/main">
                    <a:graphicData uri="http://schemas.openxmlformats.org/drawingml/2006/picture">
                      <pic:pic xmlns:pic="http://schemas.openxmlformats.org/drawingml/2006/picture">
                        <pic:nvPicPr>
                          <pic:cNvPr id="31" name="Picture 3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212" cy="400414"/>
                          </a:xfrm>
                          <a:prstGeom prst="rect">
                            <a:avLst/>
                          </a:prstGeom>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0A9866A2" w14:textId="77777777" w:rsidR="0041499E" w:rsidRDefault="0041499E" w:rsidP="002213C4">
            <w:pPr>
              <w:rPr>
                <w:rFonts w:cstheme="minorHAnsi"/>
                <w:sz w:val="20"/>
                <w:szCs w:val="20"/>
              </w:rPr>
            </w:pPr>
            <w:r>
              <w:rPr>
                <w:rFonts w:cstheme="minorHAnsi"/>
                <w:sz w:val="20"/>
                <w:szCs w:val="20"/>
              </w:rPr>
              <w:t>Average</w:t>
            </w:r>
          </w:p>
          <w:p w14:paraId="6DCA6ABB" w14:textId="77777777" w:rsidR="0041499E" w:rsidRDefault="0041499E" w:rsidP="002213C4">
            <w:pPr>
              <w:rPr>
                <w:rFonts w:cstheme="minorHAnsi"/>
                <w:sz w:val="20"/>
                <w:szCs w:val="20"/>
              </w:rPr>
            </w:pPr>
            <w:r>
              <w:rPr>
                <w:rFonts w:cstheme="minorHAnsi"/>
                <w:sz w:val="20"/>
                <w:szCs w:val="20"/>
              </w:rPr>
              <w:t>Data</w:t>
            </w:r>
          </w:p>
          <w:p w14:paraId="3C6DB5CA" w14:textId="77777777" w:rsidR="0041499E" w:rsidRDefault="0041499E" w:rsidP="002213C4">
            <w:pPr>
              <w:rPr>
                <w:rFonts w:cstheme="minorHAnsi"/>
                <w:sz w:val="20"/>
                <w:szCs w:val="20"/>
              </w:rPr>
            </w:pPr>
            <w:r>
              <w:rPr>
                <w:rFonts w:cstheme="minorHAnsi"/>
                <w:sz w:val="20"/>
                <w:szCs w:val="20"/>
              </w:rPr>
              <w:t>Grouped Data</w:t>
            </w:r>
          </w:p>
          <w:p w14:paraId="6E7E40E6" w14:textId="77777777" w:rsidR="0041499E" w:rsidRDefault="0041499E" w:rsidP="002213C4">
            <w:pPr>
              <w:rPr>
                <w:rFonts w:cstheme="minorHAnsi"/>
                <w:sz w:val="20"/>
                <w:szCs w:val="20"/>
              </w:rPr>
            </w:pPr>
            <w:r>
              <w:rPr>
                <w:rFonts w:cstheme="minorHAnsi"/>
                <w:sz w:val="20"/>
                <w:szCs w:val="20"/>
              </w:rPr>
              <w:t>Range</w:t>
            </w:r>
          </w:p>
          <w:p w14:paraId="31BAA085" w14:textId="77777777" w:rsidR="0041499E" w:rsidRDefault="0041499E" w:rsidP="002213C4">
            <w:pPr>
              <w:rPr>
                <w:rFonts w:cstheme="minorHAnsi"/>
                <w:sz w:val="20"/>
                <w:szCs w:val="20"/>
              </w:rPr>
            </w:pPr>
            <w:r>
              <w:rPr>
                <w:rFonts w:cstheme="minorHAnsi"/>
                <w:sz w:val="20"/>
                <w:szCs w:val="20"/>
              </w:rPr>
              <w:t>Trend</w:t>
            </w:r>
          </w:p>
          <w:p w14:paraId="3F147F37" w14:textId="608CC695" w:rsidR="0041499E" w:rsidRPr="006F2739" w:rsidRDefault="00486AE7" w:rsidP="002213C4">
            <w:pPr>
              <w:rPr>
                <w:rFonts w:cstheme="minorHAnsi"/>
                <w:sz w:val="20"/>
                <w:szCs w:val="20"/>
              </w:rPr>
            </w:pPr>
            <w:r>
              <w:rPr>
                <w:rFonts w:cstheme="minorHAnsi"/>
                <w:sz w:val="20"/>
                <w:szCs w:val="20"/>
              </w:rPr>
              <w:t>Compound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D467003" w14:textId="77777777" w:rsidR="0041499E" w:rsidRDefault="0041499E" w:rsidP="0041499E">
            <w:pPr>
              <w:rPr>
                <w:rFonts w:cstheme="minorHAnsi"/>
                <w:sz w:val="20"/>
                <w:szCs w:val="20"/>
              </w:rPr>
            </w:pPr>
            <w:r>
              <w:rPr>
                <w:rFonts w:cstheme="minorHAnsi"/>
                <w:sz w:val="20"/>
                <w:szCs w:val="20"/>
              </w:rPr>
              <w:t>Significant</w:t>
            </w:r>
          </w:p>
          <w:p w14:paraId="6168AB5B" w14:textId="77777777" w:rsidR="0041499E" w:rsidRDefault="0041499E" w:rsidP="0041499E">
            <w:pPr>
              <w:rPr>
                <w:rFonts w:cstheme="minorHAnsi"/>
                <w:sz w:val="20"/>
                <w:szCs w:val="20"/>
              </w:rPr>
            </w:pPr>
            <w:r>
              <w:rPr>
                <w:rFonts w:cstheme="minorHAnsi"/>
                <w:sz w:val="20"/>
                <w:szCs w:val="20"/>
              </w:rPr>
              <w:t>Round</w:t>
            </w:r>
          </w:p>
          <w:p w14:paraId="76DCE9DA" w14:textId="77777777" w:rsidR="0041499E" w:rsidRDefault="0041499E" w:rsidP="0041499E">
            <w:pPr>
              <w:rPr>
                <w:rFonts w:cstheme="minorHAnsi"/>
                <w:sz w:val="20"/>
                <w:szCs w:val="20"/>
              </w:rPr>
            </w:pPr>
            <w:r>
              <w:rPr>
                <w:rFonts w:cstheme="minorHAnsi"/>
                <w:sz w:val="20"/>
                <w:szCs w:val="20"/>
              </w:rPr>
              <w:t>Estimate</w:t>
            </w:r>
          </w:p>
          <w:p w14:paraId="2C75BC78" w14:textId="77777777" w:rsidR="0041499E" w:rsidRDefault="0041499E" w:rsidP="0041499E">
            <w:pPr>
              <w:rPr>
                <w:rFonts w:cstheme="minorHAnsi"/>
                <w:sz w:val="20"/>
                <w:szCs w:val="20"/>
              </w:rPr>
            </w:pPr>
            <w:r>
              <w:rPr>
                <w:rFonts w:cstheme="minorHAnsi"/>
                <w:sz w:val="20"/>
                <w:szCs w:val="20"/>
              </w:rPr>
              <w:t>Common</w:t>
            </w:r>
          </w:p>
          <w:p w14:paraId="7C60EFA0" w14:textId="77777777" w:rsidR="0041499E" w:rsidRDefault="0041499E" w:rsidP="0041499E">
            <w:pPr>
              <w:rPr>
                <w:rFonts w:cstheme="minorHAnsi"/>
                <w:sz w:val="20"/>
                <w:szCs w:val="20"/>
              </w:rPr>
            </w:pPr>
            <w:r>
              <w:rPr>
                <w:rFonts w:cstheme="minorHAnsi"/>
                <w:sz w:val="20"/>
                <w:szCs w:val="20"/>
              </w:rPr>
              <w:t>Factor</w:t>
            </w:r>
          </w:p>
          <w:p w14:paraId="10614444" w14:textId="1971271E" w:rsidR="0041499E" w:rsidRPr="006F2739" w:rsidRDefault="0041499E" w:rsidP="0041499E">
            <w:pPr>
              <w:rPr>
                <w:rFonts w:cstheme="minorHAnsi"/>
                <w:sz w:val="20"/>
                <w:szCs w:val="20"/>
              </w:rPr>
            </w:pPr>
            <w:r>
              <w:rPr>
                <w:rFonts w:cstheme="minorHAnsi"/>
                <w:sz w:val="20"/>
                <w:szCs w:val="20"/>
              </w:rPr>
              <w:t>Multiple</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25DDAD83" w14:textId="77777777" w:rsidR="0041499E" w:rsidRDefault="0041499E" w:rsidP="0041499E">
            <w:pPr>
              <w:rPr>
                <w:rFonts w:cstheme="minorHAnsi"/>
                <w:sz w:val="20"/>
                <w:szCs w:val="20"/>
              </w:rPr>
            </w:pPr>
            <w:r>
              <w:rPr>
                <w:rFonts w:cstheme="minorHAnsi"/>
                <w:sz w:val="20"/>
                <w:szCs w:val="20"/>
              </w:rPr>
              <w:t>Simplify</w:t>
            </w:r>
          </w:p>
          <w:p w14:paraId="685AD58B" w14:textId="77777777" w:rsidR="0041499E" w:rsidRDefault="0041499E" w:rsidP="0041499E">
            <w:pPr>
              <w:rPr>
                <w:rFonts w:cstheme="minorHAnsi"/>
                <w:sz w:val="20"/>
                <w:szCs w:val="20"/>
              </w:rPr>
            </w:pPr>
            <w:r>
              <w:rPr>
                <w:rFonts w:cstheme="minorHAnsi"/>
                <w:sz w:val="20"/>
                <w:szCs w:val="20"/>
              </w:rPr>
              <w:t>Expand</w:t>
            </w:r>
          </w:p>
          <w:p w14:paraId="1AECBDDF" w14:textId="77777777" w:rsidR="0041499E" w:rsidRDefault="0041499E" w:rsidP="0041499E">
            <w:pPr>
              <w:rPr>
                <w:rFonts w:cstheme="minorHAnsi"/>
                <w:sz w:val="20"/>
                <w:szCs w:val="20"/>
              </w:rPr>
            </w:pPr>
            <w:r>
              <w:rPr>
                <w:rFonts w:cstheme="minorHAnsi"/>
                <w:sz w:val="20"/>
                <w:szCs w:val="20"/>
              </w:rPr>
              <w:t>Expression</w:t>
            </w:r>
          </w:p>
          <w:p w14:paraId="19347C9E" w14:textId="77777777" w:rsidR="0041499E" w:rsidRDefault="0041499E" w:rsidP="0041499E">
            <w:pPr>
              <w:rPr>
                <w:rFonts w:cstheme="minorHAnsi"/>
                <w:sz w:val="20"/>
                <w:szCs w:val="20"/>
              </w:rPr>
            </w:pPr>
            <w:r>
              <w:rPr>
                <w:rFonts w:cstheme="minorHAnsi"/>
                <w:sz w:val="20"/>
                <w:szCs w:val="20"/>
              </w:rPr>
              <w:t>Equation</w:t>
            </w:r>
          </w:p>
          <w:p w14:paraId="1FB2D457" w14:textId="77777777" w:rsidR="0041499E" w:rsidRDefault="0041499E" w:rsidP="0041499E">
            <w:pPr>
              <w:rPr>
                <w:rFonts w:cstheme="minorHAnsi"/>
                <w:sz w:val="20"/>
                <w:szCs w:val="20"/>
              </w:rPr>
            </w:pPr>
            <w:r>
              <w:rPr>
                <w:rFonts w:cstheme="minorHAnsi"/>
                <w:sz w:val="20"/>
                <w:szCs w:val="20"/>
              </w:rPr>
              <w:t>Substitute</w:t>
            </w:r>
          </w:p>
          <w:p w14:paraId="3DEEE3FB" w14:textId="6A8D3BD8" w:rsidR="0041499E" w:rsidRPr="006F2739" w:rsidRDefault="0041499E" w:rsidP="0041499E">
            <w:pPr>
              <w:rPr>
                <w:rFonts w:cstheme="minorHAnsi"/>
                <w:sz w:val="20"/>
                <w:szCs w:val="20"/>
              </w:rPr>
            </w:pPr>
            <w:r>
              <w:rPr>
                <w:rFonts w:cstheme="minorHAnsi"/>
                <w:sz w:val="20"/>
                <w:szCs w:val="20"/>
              </w:rPr>
              <w:t>Formulae</w:t>
            </w:r>
          </w:p>
        </w:tc>
        <w:tc>
          <w:tcPr>
            <w:tcW w:w="1336" w:type="dxa"/>
            <w:tcBorders>
              <w:top w:val="single" w:sz="4" w:space="0" w:color="auto"/>
              <w:left w:val="single" w:sz="4" w:space="0" w:color="auto"/>
              <w:bottom w:val="single" w:sz="4" w:space="0" w:color="auto"/>
              <w:right w:val="single" w:sz="4" w:space="0" w:color="auto"/>
            </w:tcBorders>
            <w:vAlign w:val="center"/>
          </w:tcPr>
          <w:p w14:paraId="0D88DDF5" w14:textId="77777777" w:rsidR="0041499E" w:rsidRDefault="00262A5C" w:rsidP="0041499E">
            <w:pPr>
              <w:rPr>
                <w:rFonts w:cstheme="minorHAnsi"/>
                <w:sz w:val="20"/>
                <w:szCs w:val="20"/>
              </w:rPr>
            </w:pPr>
            <w:r>
              <w:rPr>
                <w:rFonts w:cstheme="minorHAnsi"/>
                <w:sz w:val="20"/>
                <w:szCs w:val="20"/>
              </w:rPr>
              <w:t>Metric</w:t>
            </w:r>
          </w:p>
          <w:p w14:paraId="68BF34C6" w14:textId="77777777" w:rsidR="00262A5C" w:rsidRDefault="00262A5C" w:rsidP="0041499E">
            <w:pPr>
              <w:rPr>
                <w:rFonts w:cstheme="minorHAnsi"/>
                <w:sz w:val="20"/>
                <w:szCs w:val="20"/>
              </w:rPr>
            </w:pPr>
            <w:r>
              <w:rPr>
                <w:rFonts w:cstheme="minorHAnsi"/>
                <w:sz w:val="20"/>
                <w:szCs w:val="20"/>
              </w:rPr>
              <w:t>Imperial</w:t>
            </w:r>
          </w:p>
          <w:p w14:paraId="5A635DBD" w14:textId="77777777" w:rsidR="00262A5C" w:rsidRDefault="00262A5C" w:rsidP="0041499E">
            <w:pPr>
              <w:rPr>
                <w:rFonts w:cstheme="minorHAnsi"/>
                <w:sz w:val="20"/>
                <w:szCs w:val="20"/>
              </w:rPr>
            </w:pPr>
            <w:r>
              <w:rPr>
                <w:rFonts w:cstheme="minorHAnsi"/>
                <w:sz w:val="20"/>
                <w:szCs w:val="20"/>
              </w:rPr>
              <w:t>Scale</w:t>
            </w:r>
          </w:p>
          <w:p w14:paraId="10ACEB54" w14:textId="13C697C2" w:rsidR="00262A5C" w:rsidRPr="006F2739" w:rsidRDefault="00262A5C" w:rsidP="0041499E">
            <w:pPr>
              <w:rPr>
                <w:rFonts w:cstheme="minorHAnsi"/>
                <w:sz w:val="20"/>
                <w:szCs w:val="20"/>
              </w:rPr>
            </w:pPr>
            <w:r>
              <w:rPr>
                <w:rFonts w:cstheme="minorHAnsi"/>
                <w:sz w:val="20"/>
                <w:szCs w:val="20"/>
              </w:rPr>
              <w:t>Compound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4B4AB4A8" w14:textId="6BA313AB" w:rsidR="0041499E" w:rsidRDefault="000342B8" w:rsidP="0041499E">
            <w:pPr>
              <w:rPr>
                <w:rFonts w:cstheme="minorHAnsi"/>
                <w:sz w:val="20"/>
                <w:szCs w:val="20"/>
              </w:rPr>
            </w:pPr>
            <w:r>
              <w:rPr>
                <w:rFonts w:cstheme="minorHAnsi"/>
                <w:sz w:val="20"/>
                <w:szCs w:val="20"/>
              </w:rPr>
              <w:t>Improper</w:t>
            </w:r>
          </w:p>
          <w:p w14:paraId="6A3675F0" w14:textId="724638C5" w:rsidR="000342B8" w:rsidRDefault="000342B8" w:rsidP="0041499E">
            <w:pPr>
              <w:rPr>
                <w:rFonts w:cstheme="minorHAnsi"/>
                <w:sz w:val="20"/>
                <w:szCs w:val="20"/>
              </w:rPr>
            </w:pPr>
            <w:r>
              <w:rPr>
                <w:rFonts w:cstheme="minorHAnsi"/>
                <w:sz w:val="20"/>
                <w:szCs w:val="20"/>
              </w:rPr>
              <w:t>Fraction</w:t>
            </w:r>
          </w:p>
          <w:p w14:paraId="4CDDC9BC" w14:textId="77777777" w:rsidR="000342B8" w:rsidRDefault="000342B8" w:rsidP="0041499E">
            <w:pPr>
              <w:rPr>
                <w:rFonts w:cstheme="minorHAnsi"/>
                <w:sz w:val="20"/>
                <w:szCs w:val="20"/>
              </w:rPr>
            </w:pPr>
            <w:r>
              <w:rPr>
                <w:rFonts w:cstheme="minorHAnsi"/>
                <w:sz w:val="20"/>
                <w:szCs w:val="20"/>
              </w:rPr>
              <w:t>‘of’ in terms of maths</w:t>
            </w:r>
          </w:p>
          <w:p w14:paraId="54CCB282" w14:textId="4DC07707" w:rsidR="000342B8" w:rsidRPr="006F2739" w:rsidRDefault="000342B8" w:rsidP="0041499E">
            <w:pPr>
              <w:rPr>
                <w:rFonts w:cstheme="minorHAnsi"/>
                <w:sz w:val="20"/>
                <w:szCs w:val="20"/>
              </w:rPr>
            </w:pPr>
            <w:r>
              <w:rPr>
                <w:rFonts w:cstheme="minorHAnsi"/>
                <w:sz w:val="20"/>
                <w:szCs w:val="20"/>
              </w:rPr>
              <w:t>Percentage</w:t>
            </w:r>
          </w:p>
        </w:tc>
        <w:tc>
          <w:tcPr>
            <w:tcW w:w="1336" w:type="dxa"/>
            <w:tcBorders>
              <w:top w:val="single" w:sz="4" w:space="0" w:color="auto"/>
              <w:left w:val="single" w:sz="4" w:space="0" w:color="auto"/>
              <w:bottom w:val="single" w:sz="4" w:space="0" w:color="auto"/>
              <w:right w:val="single" w:sz="4" w:space="0" w:color="auto"/>
            </w:tcBorders>
            <w:vAlign w:val="center"/>
          </w:tcPr>
          <w:p w14:paraId="74A2963B" w14:textId="77777777" w:rsidR="0041499E" w:rsidRDefault="000342B8" w:rsidP="0041499E">
            <w:pPr>
              <w:rPr>
                <w:rFonts w:cstheme="minorHAnsi"/>
                <w:sz w:val="20"/>
                <w:szCs w:val="20"/>
              </w:rPr>
            </w:pPr>
            <w:r>
              <w:rPr>
                <w:rFonts w:cstheme="minorHAnsi"/>
                <w:sz w:val="20"/>
                <w:szCs w:val="20"/>
              </w:rPr>
              <w:t>Probability</w:t>
            </w:r>
          </w:p>
          <w:p w14:paraId="18C93EB7" w14:textId="77777777" w:rsidR="000342B8" w:rsidRDefault="000342B8" w:rsidP="0041499E">
            <w:pPr>
              <w:rPr>
                <w:rFonts w:cstheme="minorHAnsi"/>
                <w:sz w:val="20"/>
                <w:szCs w:val="20"/>
              </w:rPr>
            </w:pPr>
            <w:r>
              <w:rPr>
                <w:rFonts w:cstheme="minorHAnsi"/>
                <w:sz w:val="20"/>
                <w:szCs w:val="20"/>
              </w:rPr>
              <w:t>Certain</w:t>
            </w:r>
          </w:p>
          <w:p w14:paraId="6CC3FB6B" w14:textId="77777777" w:rsidR="000342B8" w:rsidRDefault="000342B8" w:rsidP="0041499E">
            <w:pPr>
              <w:rPr>
                <w:rFonts w:cstheme="minorHAnsi"/>
                <w:sz w:val="20"/>
                <w:szCs w:val="20"/>
              </w:rPr>
            </w:pPr>
            <w:r>
              <w:rPr>
                <w:rFonts w:cstheme="minorHAnsi"/>
                <w:sz w:val="20"/>
                <w:szCs w:val="20"/>
              </w:rPr>
              <w:t>Impossible</w:t>
            </w:r>
          </w:p>
          <w:p w14:paraId="1E5340E7" w14:textId="77777777" w:rsidR="000342B8" w:rsidRDefault="000342B8" w:rsidP="0041499E">
            <w:pPr>
              <w:rPr>
                <w:rFonts w:cstheme="minorHAnsi"/>
                <w:sz w:val="20"/>
                <w:szCs w:val="20"/>
              </w:rPr>
            </w:pPr>
            <w:r>
              <w:rPr>
                <w:rFonts w:cstheme="minorHAnsi"/>
                <w:sz w:val="20"/>
                <w:szCs w:val="20"/>
              </w:rPr>
              <w:t>Experimental</w:t>
            </w:r>
          </w:p>
          <w:p w14:paraId="4BE8F985" w14:textId="58EF2437" w:rsidR="000342B8" w:rsidRPr="006F2739" w:rsidRDefault="000342B8" w:rsidP="0041499E">
            <w:pPr>
              <w:rPr>
                <w:rFonts w:cstheme="minorHAnsi"/>
                <w:sz w:val="20"/>
                <w:szCs w:val="20"/>
              </w:rPr>
            </w:pPr>
            <w:r>
              <w:rPr>
                <w:rFonts w:cstheme="minorHAnsi"/>
                <w:sz w:val="20"/>
                <w:szCs w:val="20"/>
              </w:rPr>
              <w:t>Theoretical</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124573FD" w14:textId="77777777" w:rsidR="0041499E" w:rsidRDefault="00D7551E" w:rsidP="0041499E">
            <w:pPr>
              <w:rPr>
                <w:rFonts w:cstheme="minorHAnsi"/>
                <w:sz w:val="20"/>
                <w:szCs w:val="20"/>
              </w:rPr>
            </w:pPr>
            <w:r>
              <w:rPr>
                <w:rFonts w:cstheme="minorHAnsi"/>
                <w:sz w:val="20"/>
                <w:szCs w:val="20"/>
              </w:rPr>
              <w:t>Proportion</w:t>
            </w:r>
          </w:p>
          <w:p w14:paraId="53AC8262" w14:textId="77777777" w:rsidR="00D7551E" w:rsidRDefault="00D7551E" w:rsidP="0041499E">
            <w:pPr>
              <w:rPr>
                <w:rFonts w:cstheme="minorHAnsi"/>
                <w:sz w:val="20"/>
                <w:szCs w:val="20"/>
              </w:rPr>
            </w:pPr>
            <w:r>
              <w:rPr>
                <w:rFonts w:cstheme="minorHAnsi"/>
                <w:sz w:val="20"/>
                <w:szCs w:val="20"/>
              </w:rPr>
              <w:t>Unitary</w:t>
            </w:r>
          </w:p>
          <w:p w14:paraId="3F3C1671" w14:textId="77777777" w:rsidR="00D7551E" w:rsidRDefault="00D7551E" w:rsidP="0041499E">
            <w:pPr>
              <w:rPr>
                <w:rFonts w:cstheme="minorHAnsi"/>
                <w:sz w:val="20"/>
                <w:szCs w:val="20"/>
              </w:rPr>
            </w:pPr>
            <w:r>
              <w:rPr>
                <w:rFonts w:cstheme="minorHAnsi"/>
                <w:sz w:val="20"/>
                <w:szCs w:val="20"/>
              </w:rPr>
              <w:t>Ratio</w:t>
            </w:r>
          </w:p>
          <w:p w14:paraId="43B94A6B" w14:textId="186B5431" w:rsidR="00D7551E" w:rsidRPr="006F2739" w:rsidRDefault="00D7551E" w:rsidP="0041499E">
            <w:pPr>
              <w:rPr>
                <w:rFonts w:cstheme="minorHAnsi"/>
                <w:sz w:val="20"/>
                <w:szCs w:val="20"/>
              </w:rPr>
            </w:pPr>
            <w:r>
              <w:rPr>
                <w:rFonts w:cstheme="minorHAnsi"/>
                <w:sz w:val="20"/>
                <w:szCs w:val="20"/>
              </w:rPr>
              <w:t>Share</w:t>
            </w:r>
          </w:p>
        </w:tc>
        <w:tc>
          <w:tcPr>
            <w:tcW w:w="1336" w:type="dxa"/>
            <w:tcBorders>
              <w:top w:val="single" w:sz="4" w:space="0" w:color="auto"/>
              <w:left w:val="single" w:sz="4" w:space="0" w:color="auto"/>
              <w:bottom w:val="single" w:sz="4" w:space="0" w:color="auto"/>
              <w:right w:val="single" w:sz="4" w:space="0" w:color="auto"/>
            </w:tcBorders>
            <w:vAlign w:val="center"/>
          </w:tcPr>
          <w:p w14:paraId="2896145F" w14:textId="77777777" w:rsidR="0041499E" w:rsidRDefault="00F8660E" w:rsidP="0041499E">
            <w:pPr>
              <w:rPr>
                <w:rFonts w:cstheme="minorHAnsi"/>
                <w:sz w:val="20"/>
                <w:szCs w:val="20"/>
              </w:rPr>
            </w:pPr>
            <w:r>
              <w:rPr>
                <w:rFonts w:cstheme="minorHAnsi"/>
                <w:sz w:val="20"/>
                <w:szCs w:val="20"/>
              </w:rPr>
              <w:t>Construct</w:t>
            </w:r>
          </w:p>
          <w:p w14:paraId="26D24179" w14:textId="77777777" w:rsidR="00F8660E" w:rsidRDefault="00F8660E" w:rsidP="0041499E">
            <w:pPr>
              <w:rPr>
                <w:rFonts w:cstheme="minorHAnsi"/>
                <w:sz w:val="20"/>
                <w:szCs w:val="20"/>
              </w:rPr>
            </w:pPr>
            <w:r>
              <w:rPr>
                <w:rFonts w:cstheme="minorHAnsi"/>
                <w:sz w:val="20"/>
                <w:szCs w:val="20"/>
              </w:rPr>
              <w:t>Compass</w:t>
            </w:r>
          </w:p>
          <w:p w14:paraId="1F2A7B04" w14:textId="77777777" w:rsidR="00F8660E" w:rsidRDefault="00F8660E" w:rsidP="0041499E">
            <w:pPr>
              <w:rPr>
                <w:rFonts w:cstheme="minorHAnsi"/>
                <w:sz w:val="20"/>
                <w:szCs w:val="20"/>
              </w:rPr>
            </w:pPr>
            <w:r>
              <w:rPr>
                <w:rFonts w:cstheme="minorHAnsi"/>
                <w:sz w:val="20"/>
                <w:szCs w:val="20"/>
              </w:rPr>
              <w:t>Quadrilateral</w:t>
            </w:r>
          </w:p>
          <w:p w14:paraId="3668C250" w14:textId="7112DA30" w:rsidR="00F8660E" w:rsidRPr="006F2739" w:rsidRDefault="00F8660E" w:rsidP="0041499E">
            <w:pPr>
              <w:rPr>
                <w:rFonts w:cstheme="minorHAnsi"/>
                <w:sz w:val="20"/>
                <w:szCs w:val="20"/>
              </w:rPr>
            </w:pPr>
            <w:r>
              <w:rPr>
                <w:rFonts w:cstheme="minorHAnsi"/>
                <w:sz w:val="20"/>
                <w:szCs w:val="20"/>
              </w:rPr>
              <w:t>Isosceles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7570195" w14:textId="77777777" w:rsidR="0041499E" w:rsidRDefault="00EB3176" w:rsidP="0041499E">
            <w:pPr>
              <w:rPr>
                <w:rFonts w:cstheme="minorHAnsi"/>
                <w:sz w:val="20"/>
                <w:szCs w:val="20"/>
              </w:rPr>
            </w:pPr>
            <w:r>
              <w:rPr>
                <w:rFonts w:cstheme="minorHAnsi"/>
                <w:sz w:val="20"/>
                <w:szCs w:val="20"/>
              </w:rPr>
              <w:t>Sequence</w:t>
            </w:r>
          </w:p>
          <w:p w14:paraId="5254ACA2" w14:textId="77777777" w:rsidR="00EB3176" w:rsidRDefault="00EB3176" w:rsidP="0041499E">
            <w:pPr>
              <w:rPr>
                <w:rFonts w:cstheme="minorHAnsi"/>
                <w:sz w:val="20"/>
                <w:szCs w:val="20"/>
              </w:rPr>
            </w:pPr>
            <w:r>
              <w:rPr>
                <w:rFonts w:cstheme="minorHAnsi"/>
                <w:sz w:val="20"/>
                <w:szCs w:val="20"/>
              </w:rPr>
              <w:t>Pattern</w:t>
            </w:r>
          </w:p>
          <w:p w14:paraId="17F673D8" w14:textId="77777777" w:rsidR="00EB3176" w:rsidRDefault="00EB3176" w:rsidP="0041499E">
            <w:pPr>
              <w:rPr>
                <w:rFonts w:cstheme="minorHAnsi"/>
                <w:sz w:val="20"/>
                <w:szCs w:val="20"/>
              </w:rPr>
            </w:pPr>
            <w:r>
              <w:rPr>
                <w:rFonts w:cstheme="minorHAnsi"/>
                <w:sz w:val="20"/>
                <w:szCs w:val="20"/>
              </w:rPr>
              <w:t>Midpoint</w:t>
            </w:r>
          </w:p>
          <w:p w14:paraId="490E812F" w14:textId="77777777" w:rsidR="00EB3176" w:rsidRDefault="00EB3176" w:rsidP="0041499E">
            <w:pPr>
              <w:rPr>
                <w:rFonts w:cstheme="minorHAnsi"/>
                <w:sz w:val="20"/>
                <w:szCs w:val="20"/>
              </w:rPr>
            </w:pPr>
            <w:r>
              <w:rPr>
                <w:rFonts w:cstheme="minorHAnsi"/>
                <w:sz w:val="20"/>
                <w:szCs w:val="20"/>
              </w:rPr>
              <w:t>Linear</w:t>
            </w:r>
          </w:p>
          <w:p w14:paraId="6BF34FED" w14:textId="6866F2CB" w:rsidR="00EB3176" w:rsidRPr="006F2739" w:rsidRDefault="00EB3176" w:rsidP="0041499E">
            <w:pPr>
              <w:rPr>
                <w:rFonts w:cstheme="minorHAnsi"/>
                <w:sz w:val="20"/>
                <w:szCs w:val="20"/>
              </w:rPr>
            </w:pPr>
            <w:r>
              <w:rPr>
                <w:rFonts w:cstheme="minorHAnsi"/>
                <w:sz w:val="20"/>
                <w:szCs w:val="20"/>
              </w:rPr>
              <w:t>Co-Ordinate</w:t>
            </w:r>
          </w:p>
        </w:tc>
        <w:tc>
          <w:tcPr>
            <w:tcW w:w="1336" w:type="dxa"/>
            <w:tcBorders>
              <w:top w:val="single" w:sz="4" w:space="0" w:color="auto"/>
              <w:left w:val="single" w:sz="4" w:space="0" w:color="auto"/>
              <w:bottom w:val="single" w:sz="4" w:space="0" w:color="auto"/>
              <w:right w:val="single" w:sz="4" w:space="0" w:color="auto"/>
            </w:tcBorders>
            <w:vAlign w:val="center"/>
          </w:tcPr>
          <w:p w14:paraId="7283B502" w14:textId="77777777" w:rsidR="0041499E" w:rsidRDefault="00080884" w:rsidP="0041499E">
            <w:pPr>
              <w:rPr>
                <w:rFonts w:cstheme="minorHAnsi"/>
                <w:sz w:val="20"/>
                <w:szCs w:val="20"/>
              </w:rPr>
            </w:pPr>
            <w:r>
              <w:rPr>
                <w:rFonts w:cstheme="minorHAnsi"/>
                <w:sz w:val="20"/>
                <w:szCs w:val="20"/>
              </w:rPr>
              <w:t>Congruent</w:t>
            </w:r>
          </w:p>
          <w:p w14:paraId="03C613A8" w14:textId="77777777" w:rsidR="00080884" w:rsidRDefault="00080884" w:rsidP="0041499E">
            <w:pPr>
              <w:rPr>
                <w:rFonts w:cstheme="minorHAnsi"/>
                <w:sz w:val="20"/>
                <w:szCs w:val="20"/>
              </w:rPr>
            </w:pPr>
            <w:r>
              <w:rPr>
                <w:rFonts w:cstheme="minorHAnsi"/>
                <w:sz w:val="20"/>
                <w:szCs w:val="20"/>
              </w:rPr>
              <w:t>Enlarge</w:t>
            </w:r>
          </w:p>
          <w:p w14:paraId="28039A7F" w14:textId="77777777" w:rsidR="00080884" w:rsidRDefault="00080884" w:rsidP="0041499E">
            <w:pPr>
              <w:rPr>
                <w:rFonts w:cstheme="minorHAnsi"/>
                <w:sz w:val="20"/>
                <w:szCs w:val="20"/>
              </w:rPr>
            </w:pPr>
            <w:r>
              <w:rPr>
                <w:rFonts w:cstheme="minorHAnsi"/>
                <w:sz w:val="20"/>
                <w:szCs w:val="20"/>
              </w:rPr>
              <w:t>Reflect</w:t>
            </w:r>
          </w:p>
          <w:p w14:paraId="750AB210" w14:textId="77777777" w:rsidR="00080884" w:rsidRDefault="00080884" w:rsidP="0041499E">
            <w:pPr>
              <w:rPr>
                <w:rFonts w:cstheme="minorHAnsi"/>
                <w:sz w:val="20"/>
                <w:szCs w:val="20"/>
              </w:rPr>
            </w:pPr>
            <w:r>
              <w:rPr>
                <w:rFonts w:cstheme="minorHAnsi"/>
                <w:sz w:val="20"/>
                <w:szCs w:val="20"/>
              </w:rPr>
              <w:t>Rotate</w:t>
            </w:r>
          </w:p>
          <w:p w14:paraId="2E41B762" w14:textId="77777777" w:rsidR="00080884" w:rsidRDefault="00080884" w:rsidP="0041499E">
            <w:pPr>
              <w:rPr>
                <w:rFonts w:cstheme="minorHAnsi"/>
                <w:sz w:val="20"/>
                <w:szCs w:val="20"/>
              </w:rPr>
            </w:pPr>
            <w:r>
              <w:rPr>
                <w:rFonts w:cstheme="minorHAnsi"/>
                <w:sz w:val="20"/>
                <w:szCs w:val="20"/>
              </w:rPr>
              <w:t>Translate</w:t>
            </w:r>
          </w:p>
          <w:p w14:paraId="704E2145" w14:textId="076A4A4A" w:rsidR="00080884" w:rsidRPr="006F2739" w:rsidRDefault="00080884" w:rsidP="0041499E">
            <w:pPr>
              <w:rPr>
                <w:rFonts w:cstheme="minorHAnsi"/>
                <w:sz w:val="20"/>
                <w:szCs w:val="20"/>
              </w:rPr>
            </w:pPr>
            <w:r>
              <w:rPr>
                <w:rFonts w:cstheme="minorHAnsi"/>
                <w:sz w:val="20"/>
                <w:szCs w:val="20"/>
              </w:rPr>
              <w:t>Symmetry</w:t>
            </w:r>
          </w:p>
        </w:tc>
      </w:tr>
      <w:tr w:rsidR="0041499E" w14:paraId="08E85D45" w14:textId="77777777" w:rsidTr="005F3FFA">
        <w:trPr>
          <w:trHeight w:val="1368"/>
        </w:trPr>
        <w:tc>
          <w:tcPr>
            <w:tcW w:w="1323" w:type="dxa"/>
            <w:tcBorders>
              <w:right w:val="single" w:sz="4" w:space="0" w:color="auto"/>
            </w:tcBorders>
            <w:vAlign w:val="center"/>
          </w:tcPr>
          <w:p w14:paraId="1C2A9B3C" w14:textId="265BFAD9" w:rsidR="0041499E" w:rsidRDefault="0041499E" w:rsidP="00D369A5">
            <w:pPr>
              <w:jc w:val="center"/>
              <w:rPr>
                <w:noProof/>
                <w:lang w:eastAsia="en-GB"/>
              </w:rPr>
            </w:pPr>
            <w:r>
              <w:rPr>
                <w:noProof/>
                <w:lang w:eastAsia="en-GB"/>
              </w:rPr>
              <w:drawing>
                <wp:anchor distT="0" distB="0" distL="114300" distR="114300" simplePos="0" relativeHeight="252160000" behindDoc="0" locked="0" layoutInCell="1" allowOverlap="1" wp14:anchorId="4F0144EB" wp14:editId="69457AFB">
                  <wp:simplePos x="0" y="0"/>
                  <wp:positionH relativeFrom="column">
                    <wp:posOffset>145415</wp:posOffset>
                  </wp:positionH>
                  <wp:positionV relativeFrom="paragraph">
                    <wp:posOffset>241300</wp:posOffset>
                  </wp:positionV>
                  <wp:extent cx="426085" cy="163830"/>
                  <wp:effectExtent l="0" t="0" r="0" b="7620"/>
                  <wp:wrapNone/>
                  <wp:docPr id="3076" name="Picture 4" descr="C:\Users\meltynegate\Pictures\icons for booklet\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meltynegate\Pictures\icons for booklet\glasse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983" t="32823" r="20371" b="40558"/>
                          <a:stretch/>
                        </pic:blipFill>
                        <pic:spPr bwMode="auto">
                          <a:xfrm>
                            <a:off x="0" y="0"/>
                            <a:ext cx="426085" cy="163830"/>
                          </a:xfrm>
                          <a:prstGeom prst="rect">
                            <a:avLst/>
                          </a:prstGeom>
                          <a:noFill/>
                          <a:extLst/>
                        </pic:spPr>
                      </pic:pic>
                    </a:graphicData>
                  </a:graphic>
                  <wp14:sizeRelH relativeFrom="page">
                    <wp14:pctWidth>0</wp14:pctWidth>
                  </wp14:sizeRelH>
                  <wp14:sizeRelV relativeFrom="page">
                    <wp14:pctHeight>0</wp14:pctHeight>
                  </wp14:sizeRelV>
                </wp:anchor>
              </w:drawing>
            </w:r>
            <w:r w:rsidRPr="000853F7">
              <w:t>Literacy</w:t>
            </w:r>
          </w:p>
        </w:tc>
        <w:tc>
          <w:tcPr>
            <w:tcW w:w="1335" w:type="dxa"/>
            <w:tcBorders>
              <w:top w:val="single" w:sz="4" w:space="0" w:color="auto"/>
              <w:left w:val="single" w:sz="4" w:space="0" w:color="auto"/>
              <w:bottom w:val="single" w:sz="4" w:space="0" w:color="auto"/>
              <w:right w:val="single" w:sz="4" w:space="0" w:color="auto"/>
            </w:tcBorders>
            <w:vAlign w:val="center"/>
          </w:tcPr>
          <w:p w14:paraId="479DC6EA" w14:textId="77777777" w:rsidR="0041499E" w:rsidRDefault="0041499E" w:rsidP="002213C4">
            <w:pPr>
              <w:rPr>
                <w:rFonts w:cstheme="minorHAnsi"/>
                <w:sz w:val="20"/>
                <w:szCs w:val="20"/>
              </w:rPr>
            </w:pPr>
            <w:r>
              <w:rPr>
                <w:rFonts w:cstheme="minorHAnsi"/>
                <w:sz w:val="20"/>
                <w:szCs w:val="20"/>
              </w:rPr>
              <w:t>Reading Link attached to each lesson.</w:t>
            </w:r>
          </w:p>
          <w:p w14:paraId="0A37394C" w14:textId="77777777" w:rsidR="0041499E" w:rsidRDefault="0041499E" w:rsidP="002213C4">
            <w:pPr>
              <w:rPr>
                <w:rFonts w:cstheme="minorHAnsi"/>
                <w:sz w:val="20"/>
                <w:szCs w:val="20"/>
              </w:rPr>
            </w:pPr>
          </w:p>
          <w:p w14:paraId="69695CE5" w14:textId="77777777" w:rsidR="0041499E" w:rsidRDefault="0041499E" w:rsidP="002213C4">
            <w:pPr>
              <w:rPr>
                <w:rFonts w:cstheme="minorHAnsi"/>
                <w:sz w:val="20"/>
                <w:szCs w:val="20"/>
              </w:rPr>
            </w:pPr>
            <w:r>
              <w:rPr>
                <w:rFonts w:cstheme="minorHAnsi"/>
                <w:sz w:val="20"/>
                <w:szCs w:val="20"/>
              </w:rPr>
              <w:t>In the murder mystery, students will need to read and interpret instructions carefully</w:t>
            </w:r>
          </w:p>
          <w:p w14:paraId="2EA4C3A5" w14:textId="77777777" w:rsidR="00486AE7" w:rsidRDefault="00486AE7" w:rsidP="002213C4">
            <w:pPr>
              <w:rPr>
                <w:rFonts w:cstheme="minorHAnsi"/>
                <w:sz w:val="20"/>
                <w:szCs w:val="20"/>
              </w:rPr>
            </w:pPr>
          </w:p>
          <w:p w14:paraId="299216AE" w14:textId="5B65D43E" w:rsidR="00486AE7" w:rsidRPr="006F2739" w:rsidRDefault="00486AE7" w:rsidP="002213C4">
            <w:pPr>
              <w:rPr>
                <w:rFonts w:cstheme="minorHAnsi"/>
                <w:sz w:val="20"/>
                <w:szCs w:val="20"/>
              </w:rPr>
            </w:pPr>
            <w:r>
              <w:rPr>
                <w:rFonts w:cstheme="minorHAnsi"/>
                <w:sz w:val="20"/>
                <w:szCs w:val="20"/>
              </w:rPr>
              <w:t>Looking at data about reading in other countries (International Literacy Day – 8</w:t>
            </w:r>
            <w:r w:rsidRPr="00486AE7">
              <w:rPr>
                <w:rFonts w:cstheme="minorHAnsi"/>
                <w:sz w:val="20"/>
                <w:szCs w:val="20"/>
                <w:vertAlign w:val="superscript"/>
              </w:rPr>
              <w:t>th</w:t>
            </w:r>
            <w:r>
              <w:rPr>
                <w:rFonts w:cstheme="minorHAnsi"/>
                <w:sz w:val="20"/>
                <w:szCs w:val="20"/>
              </w:rPr>
              <w:t xml:space="preserve"> Sept)</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7129F60" w14:textId="77777777" w:rsidR="0041499E" w:rsidRDefault="0041499E" w:rsidP="002213C4">
            <w:pPr>
              <w:rPr>
                <w:rFonts w:cstheme="minorHAnsi"/>
                <w:sz w:val="20"/>
                <w:szCs w:val="20"/>
              </w:rPr>
            </w:pPr>
            <w:r>
              <w:rPr>
                <w:rFonts w:cstheme="minorHAnsi"/>
                <w:sz w:val="20"/>
                <w:szCs w:val="20"/>
              </w:rPr>
              <w:t>Reading Link attached to each lesson.</w:t>
            </w:r>
          </w:p>
          <w:p w14:paraId="19803F07" w14:textId="77777777" w:rsidR="0041499E" w:rsidRDefault="0041499E" w:rsidP="004A57F5">
            <w:pPr>
              <w:jc w:val="center"/>
              <w:rPr>
                <w:rFonts w:cstheme="minorHAnsi"/>
                <w:sz w:val="20"/>
                <w:szCs w:val="20"/>
              </w:rPr>
            </w:pPr>
          </w:p>
          <w:p w14:paraId="01C63F89" w14:textId="2FDBCFF2" w:rsidR="0041499E" w:rsidRPr="006F2739" w:rsidRDefault="0041499E" w:rsidP="0041499E">
            <w:pPr>
              <w:rPr>
                <w:rFonts w:cstheme="minorHAnsi"/>
                <w:sz w:val="20"/>
                <w:szCs w:val="20"/>
              </w:rPr>
            </w:pPr>
            <w:r>
              <w:rPr>
                <w:rFonts w:cstheme="minorHAnsi"/>
                <w:sz w:val="20"/>
                <w:szCs w:val="20"/>
              </w:rPr>
              <w:t>Understanding and interpreting information in functional skills tasks</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3B03D88D" w14:textId="77777777" w:rsidR="0041499E" w:rsidRDefault="0041499E" w:rsidP="0041499E">
            <w:pPr>
              <w:rPr>
                <w:rFonts w:cstheme="minorHAnsi"/>
                <w:sz w:val="20"/>
                <w:szCs w:val="20"/>
              </w:rPr>
            </w:pPr>
            <w:r>
              <w:rPr>
                <w:rFonts w:cstheme="minorHAnsi"/>
                <w:sz w:val="20"/>
                <w:szCs w:val="20"/>
              </w:rPr>
              <w:t>Reading Link attached to each lesson.</w:t>
            </w:r>
          </w:p>
          <w:p w14:paraId="55A7842C" w14:textId="77777777" w:rsidR="00486AE7" w:rsidRDefault="00486AE7" w:rsidP="0041499E">
            <w:pPr>
              <w:rPr>
                <w:rFonts w:cstheme="minorHAnsi"/>
                <w:sz w:val="20"/>
                <w:szCs w:val="20"/>
              </w:rPr>
            </w:pPr>
          </w:p>
          <w:p w14:paraId="647CC86E" w14:textId="16868140" w:rsidR="00486AE7" w:rsidRPr="006F2739" w:rsidRDefault="00486AE7" w:rsidP="0041499E">
            <w:pPr>
              <w:rPr>
                <w:rFonts w:cstheme="minorHAnsi"/>
                <w:sz w:val="20"/>
                <w:szCs w:val="20"/>
              </w:rPr>
            </w:pPr>
            <w:r>
              <w:rPr>
                <w:rFonts w:cstheme="minorHAnsi"/>
                <w:sz w:val="20"/>
                <w:szCs w:val="20"/>
              </w:rPr>
              <w:t>Understanding and interpreting information in functional skills tasks</w:t>
            </w:r>
          </w:p>
        </w:tc>
        <w:tc>
          <w:tcPr>
            <w:tcW w:w="1336" w:type="dxa"/>
            <w:tcBorders>
              <w:top w:val="single" w:sz="4" w:space="0" w:color="auto"/>
              <w:left w:val="single" w:sz="4" w:space="0" w:color="auto"/>
              <w:bottom w:val="single" w:sz="4" w:space="0" w:color="auto"/>
              <w:right w:val="single" w:sz="4" w:space="0" w:color="auto"/>
            </w:tcBorders>
            <w:vAlign w:val="center"/>
          </w:tcPr>
          <w:p w14:paraId="212BB599" w14:textId="1295C5E8" w:rsidR="0041499E" w:rsidRDefault="0041499E" w:rsidP="002213C4">
            <w:pPr>
              <w:rPr>
                <w:rFonts w:cstheme="minorHAnsi"/>
                <w:sz w:val="20"/>
                <w:szCs w:val="20"/>
              </w:rPr>
            </w:pPr>
            <w:r>
              <w:rPr>
                <w:rFonts w:cstheme="minorHAnsi"/>
                <w:sz w:val="20"/>
                <w:szCs w:val="20"/>
              </w:rPr>
              <w:t>Reading Link attached to each lesson.</w:t>
            </w:r>
          </w:p>
          <w:p w14:paraId="16D60085" w14:textId="2ADE9A60" w:rsidR="00262A5C" w:rsidRDefault="00262A5C" w:rsidP="002213C4">
            <w:pPr>
              <w:rPr>
                <w:rFonts w:cstheme="minorHAnsi"/>
                <w:sz w:val="20"/>
                <w:szCs w:val="20"/>
              </w:rPr>
            </w:pPr>
          </w:p>
          <w:p w14:paraId="38D52739" w14:textId="644E8115" w:rsidR="00262A5C" w:rsidRDefault="00262A5C" w:rsidP="002213C4">
            <w:pPr>
              <w:rPr>
                <w:rFonts w:cstheme="minorHAnsi"/>
                <w:sz w:val="20"/>
                <w:szCs w:val="20"/>
              </w:rPr>
            </w:pPr>
            <w:r>
              <w:rPr>
                <w:rFonts w:cstheme="minorHAnsi"/>
                <w:sz w:val="20"/>
                <w:szCs w:val="20"/>
              </w:rPr>
              <w:t>Understanding and interpreting information in functional skills tasks</w:t>
            </w:r>
          </w:p>
          <w:p w14:paraId="22221F25" w14:textId="44D5DD36" w:rsidR="0041499E" w:rsidRPr="006F2739" w:rsidRDefault="0041499E"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4E273BE" w14:textId="0AFCC02D" w:rsidR="0041499E" w:rsidRDefault="0041499E" w:rsidP="002213C4">
            <w:pPr>
              <w:rPr>
                <w:rFonts w:cstheme="minorHAnsi"/>
                <w:sz w:val="20"/>
                <w:szCs w:val="20"/>
              </w:rPr>
            </w:pPr>
            <w:r>
              <w:rPr>
                <w:rFonts w:cstheme="minorHAnsi"/>
                <w:sz w:val="20"/>
                <w:szCs w:val="20"/>
              </w:rPr>
              <w:t>Reading Link attached to each lesson.</w:t>
            </w:r>
          </w:p>
          <w:p w14:paraId="1D653353" w14:textId="4E6EBABD" w:rsidR="000342B8" w:rsidRDefault="000342B8" w:rsidP="002213C4">
            <w:pPr>
              <w:rPr>
                <w:rFonts w:cstheme="minorHAnsi"/>
                <w:sz w:val="20"/>
                <w:szCs w:val="20"/>
              </w:rPr>
            </w:pPr>
          </w:p>
          <w:p w14:paraId="08FEB85C" w14:textId="6A81BD00" w:rsidR="000342B8" w:rsidRDefault="000342B8" w:rsidP="002213C4">
            <w:pPr>
              <w:rPr>
                <w:rFonts w:cstheme="minorHAnsi"/>
                <w:sz w:val="20"/>
                <w:szCs w:val="20"/>
              </w:rPr>
            </w:pPr>
            <w:r>
              <w:rPr>
                <w:rFonts w:cstheme="minorHAnsi"/>
                <w:sz w:val="20"/>
                <w:szCs w:val="20"/>
              </w:rPr>
              <w:t>Worded questions related to fractions and percentages</w:t>
            </w:r>
          </w:p>
          <w:p w14:paraId="75893BD0" w14:textId="71A43D70" w:rsidR="0041499E" w:rsidRPr="006F2739" w:rsidRDefault="0041499E"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1E7F0C9A" w14:textId="51991BC1" w:rsidR="0041499E" w:rsidRDefault="0041499E" w:rsidP="002213C4">
            <w:pPr>
              <w:rPr>
                <w:rFonts w:cstheme="minorHAnsi"/>
                <w:sz w:val="20"/>
                <w:szCs w:val="20"/>
              </w:rPr>
            </w:pPr>
            <w:r>
              <w:rPr>
                <w:rFonts w:cstheme="minorHAnsi"/>
                <w:sz w:val="20"/>
                <w:szCs w:val="20"/>
              </w:rPr>
              <w:t>Reading Link attached to each lesson.</w:t>
            </w:r>
          </w:p>
          <w:p w14:paraId="79CAA2BC" w14:textId="6DD20E84" w:rsidR="000342B8" w:rsidRDefault="000342B8" w:rsidP="002213C4">
            <w:pPr>
              <w:rPr>
                <w:rFonts w:cstheme="minorHAnsi"/>
                <w:sz w:val="20"/>
                <w:szCs w:val="20"/>
              </w:rPr>
            </w:pPr>
          </w:p>
          <w:p w14:paraId="2E83C07C" w14:textId="13822BFB" w:rsidR="000342B8" w:rsidRDefault="000342B8" w:rsidP="002213C4">
            <w:pPr>
              <w:rPr>
                <w:rFonts w:cstheme="minorHAnsi"/>
                <w:sz w:val="20"/>
                <w:szCs w:val="20"/>
              </w:rPr>
            </w:pPr>
            <w:r>
              <w:rPr>
                <w:rFonts w:cstheme="minorHAnsi"/>
                <w:sz w:val="20"/>
                <w:szCs w:val="20"/>
              </w:rPr>
              <w:t>In the murder mystery, students will need to read and interpret instructions carefully</w:t>
            </w:r>
          </w:p>
          <w:p w14:paraId="5EF93843" w14:textId="74B2278D" w:rsidR="0041499E" w:rsidRPr="006F2739" w:rsidRDefault="0041499E"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B133BDA" w14:textId="5EF79F53" w:rsidR="0041499E" w:rsidRDefault="0041499E" w:rsidP="002213C4">
            <w:pPr>
              <w:rPr>
                <w:rFonts w:cstheme="minorHAnsi"/>
                <w:sz w:val="20"/>
                <w:szCs w:val="20"/>
              </w:rPr>
            </w:pPr>
            <w:r>
              <w:rPr>
                <w:rFonts w:cstheme="minorHAnsi"/>
                <w:sz w:val="20"/>
                <w:szCs w:val="20"/>
              </w:rPr>
              <w:t>Reading Link attached to each lesson.</w:t>
            </w:r>
          </w:p>
          <w:p w14:paraId="5CA82139" w14:textId="390F667E" w:rsidR="00D7551E" w:rsidRDefault="00D7551E" w:rsidP="002213C4">
            <w:pPr>
              <w:rPr>
                <w:rFonts w:cstheme="minorHAnsi"/>
                <w:sz w:val="20"/>
                <w:szCs w:val="20"/>
              </w:rPr>
            </w:pPr>
          </w:p>
          <w:p w14:paraId="1EDBC100" w14:textId="3319CC80" w:rsidR="00D7551E" w:rsidRDefault="00D7551E" w:rsidP="002213C4">
            <w:pPr>
              <w:rPr>
                <w:rFonts w:cstheme="minorHAnsi"/>
                <w:sz w:val="20"/>
                <w:szCs w:val="20"/>
              </w:rPr>
            </w:pPr>
            <w:r>
              <w:rPr>
                <w:rFonts w:cstheme="minorHAnsi"/>
                <w:sz w:val="20"/>
                <w:szCs w:val="20"/>
              </w:rPr>
              <w:t>Understanding and interpreting information in functional skills tasks</w:t>
            </w:r>
          </w:p>
          <w:p w14:paraId="12119999" w14:textId="2238B631" w:rsidR="0041499E" w:rsidRPr="006F2739" w:rsidRDefault="0041499E"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7BEBCDBE" w14:textId="7B49484A" w:rsidR="0041499E" w:rsidRDefault="0041499E" w:rsidP="002213C4">
            <w:pPr>
              <w:rPr>
                <w:rFonts w:cstheme="minorHAnsi"/>
                <w:sz w:val="20"/>
                <w:szCs w:val="20"/>
              </w:rPr>
            </w:pPr>
            <w:r>
              <w:rPr>
                <w:rFonts w:cstheme="minorHAnsi"/>
                <w:sz w:val="20"/>
                <w:szCs w:val="20"/>
              </w:rPr>
              <w:t>Reading Link attached to each lesson.</w:t>
            </w:r>
          </w:p>
          <w:p w14:paraId="45672B9B" w14:textId="2200A25E" w:rsidR="00F8660E" w:rsidRDefault="00F8660E" w:rsidP="002213C4">
            <w:pPr>
              <w:rPr>
                <w:rFonts w:cstheme="minorHAnsi"/>
                <w:sz w:val="20"/>
                <w:szCs w:val="20"/>
              </w:rPr>
            </w:pPr>
          </w:p>
          <w:p w14:paraId="0D61A773" w14:textId="56119614" w:rsidR="00F8660E" w:rsidRDefault="00F8660E" w:rsidP="002213C4">
            <w:pPr>
              <w:rPr>
                <w:rFonts w:cstheme="minorHAnsi"/>
                <w:sz w:val="20"/>
                <w:szCs w:val="20"/>
              </w:rPr>
            </w:pPr>
            <w:r>
              <w:rPr>
                <w:rFonts w:cstheme="minorHAnsi"/>
                <w:sz w:val="20"/>
                <w:szCs w:val="20"/>
              </w:rPr>
              <w:t>Reading all information for hints and tips to start problem-solving tasks</w:t>
            </w:r>
          </w:p>
          <w:p w14:paraId="29C9D6FD" w14:textId="0F82A676" w:rsidR="0041499E" w:rsidRPr="006F2739" w:rsidRDefault="0041499E"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29D0E4" w14:textId="3E7F3CEB" w:rsidR="00EB3176" w:rsidRDefault="0041499E" w:rsidP="002213C4">
            <w:pPr>
              <w:rPr>
                <w:rFonts w:cstheme="minorHAnsi"/>
                <w:sz w:val="20"/>
                <w:szCs w:val="20"/>
              </w:rPr>
            </w:pPr>
            <w:r>
              <w:rPr>
                <w:rFonts w:cstheme="minorHAnsi"/>
                <w:sz w:val="20"/>
                <w:szCs w:val="20"/>
              </w:rPr>
              <w:t>Reading Link attached to each lesson.</w:t>
            </w:r>
          </w:p>
          <w:p w14:paraId="7B80F05F" w14:textId="66E237C6" w:rsidR="0041499E" w:rsidRPr="006F2739" w:rsidRDefault="0041499E"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766B6EE2" w14:textId="1D69CBF1" w:rsidR="0041499E" w:rsidRDefault="0041499E" w:rsidP="002213C4">
            <w:pPr>
              <w:rPr>
                <w:rFonts w:cstheme="minorHAnsi"/>
                <w:sz w:val="20"/>
                <w:szCs w:val="20"/>
              </w:rPr>
            </w:pPr>
            <w:r>
              <w:rPr>
                <w:rFonts w:cstheme="minorHAnsi"/>
                <w:sz w:val="20"/>
                <w:szCs w:val="20"/>
              </w:rPr>
              <w:t>Reading Link attached to each lesson.</w:t>
            </w:r>
          </w:p>
          <w:p w14:paraId="7EC18F6C" w14:textId="62A82F3F" w:rsidR="00080884" w:rsidRDefault="00080884" w:rsidP="002213C4">
            <w:pPr>
              <w:rPr>
                <w:rFonts w:cstheme="minorHAnsi"/>
                <w:sz w:val="20"/>
                <w:szCs w:val="20"/>
              </w:rPr>
            </w:pPr>
          </w:p>
          <w:p w14:paraId="69297E64" w14:textId="4B7BF8B7" w:rsidR="00080884" w:rsidRDefault="00080884" w:rsidP="002213C4">
            <w:pPr>
              <w:rPr>
                <w:rFonts w:cstheme="minorHAnsi"/>
                <w:sz w:val="20"/>
                <w:szCs w:val="20"/>
              </w:rPr>
            </w:pPr>
            <w:r>
              <w:rPr>
                <w:rFonts w:cstheme="minorHAnsi"/>
                <w:sz w:val="20"/>
                <w:szCs w:val="20"/>
              </w:rPr>
              <w:t>Understanding and interpreting information in functional skills task</w:t>
            </w:r>
          </w:p>
          <w:p w14:paraId="483E3D2D" w14:textId="619D3409" w:rsidR="0041499E" w:rsidRPr="006F2739" w:rsidRDefault="0041499E" w:rsidP="004A57F5">
            <w:pPr>
              <w:jc w:val="center"/>
              <w:rPr>
                <w:rFonts w:cstheme="minorHAnsi"/>
                <w:sz w:val="20"/>
                <w:szCs w:val="20"/>
              </w:rPr>
            </w:pPr>
          </w:p>
        </w:tc>
      </w:tr>
      <w:tr w:rsidR="0041499E" w14:paraId="0624CD88" w14:textId="77777777" w:rsidTr="005F3FFA">
        <w:trPr>
          <w:trHeight w:val="1368"/>
        </w:trPr>
        <w:tc>
          <w:tcPr>
            <w:tcW w:w="1323" w:type="dxa"/>
            <w:tcBorders>
              <w:right w:val="single" w:sz="4" w:space="0" w:color="auto"/>
            </w:tcBorders>
            <w:vAlign w:val="center"/>
          </w:tcPr>
          <w:p w14:paraId="37270439" w14:textId="487E1061" w:rsidR="0041499E" w:rsidRPr="000853F7" w:rsidRDefault="0041499E" w:rsidP="00D369A5">
            <w:pPr>
              <w:jc w:val="center"/>
            </w:pPr>
            <w:r>
              <w:rPr>
                <w:noProof/>
                <w:lang w:eastAsia="en-GB"/>
              </w:rPr>
              <w:drawing>
                <wp:anchor distT="0" distB="0" distL="114300" distR="114300" simplePos="0" relativeHeight="252162048" behindDoc="0" locked="0" layoutInCell="1" allowOverlap="1" wp14:anchorId="29953367" wp14:editId="2912BD9F">
                  <wp:simplePos x="0" y="0"/>
                  <wp:positionH relativeFrom="column">
                    <wp:posOffset>215265</wp:posOffset>
                  </wp:positionH>
                  <wp:positionV relativeFrom="paragraph">
                    <wp:posOffset>233045</wp:posOffset>
                  </wp:positionV>
                  <wp:extent cx="285750" cy="287655"/>
                  <wp:effectExtent l="0" t="0" r="0" b="0"/>
                  <wp:wrapNone/>
                  <wp:docPr id="8" name="Picture 8" descr="Image result for 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meracy ic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07" t="7595" r="8080" b="11373"/>
                          <a:stretch/>
                        </pic:blipFill>
                        <pic:spPr bwMode="auto">
                          <a:xfrm>
                            <a:off x="0" y="0"/>
                            <a:ext cx="2857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3F7">
              <w:t>Numeracy</w:t>
            </w:r>
          </w:p>
        </w:tc>
        <w:tc>
          <w:tcPr>
            <w:tcW w:w="1335" w:type="dxa"/>
            <w:tcBorders>
              <w:top w:val="single" w:sz="4" w:space="0" w:color="auto"/>
              <w:left w:val="single" w:sz="4" w:space="0" w:color="auto"/>
              <w:bottom w:val="single" w:sz="4" w:space="0" w:color="auto"/>
              <w:right w:val="single" w:sz="4" w:space="0" w:color="auto"/>
            </w:tcBorders>
            <w:vAlign w:val="center"/>
          </w:tcPr>
          <w:p w14:paraId="59D9B53E" w14:textId="77777777" w:rsidR="0041499E" w:rsidRDefault="0041499E" w:rsidP="002213C4">
            <w:pPr>
              <w:rPr>
                <w:rFonts w:cstheme="minorHAnsi"/>
                <w:sz w:val="20"/>
                <w:szCs w:val="20"/>
              </w:rPr>
            </w:pPr>
            <w:r>
              <w:rPr>
                <w:rFonts w:cstheme="minorHAnsi"/>
                <w:sz w:val="20"/>
                <w:szCs w:val="20"/>
              </w:rPr>
              <w:t>Averages</w:t>
            </w:r>
          </w:p>
          <w:p w14:paraId="6ED9BD7F" w14:textId="5D169314" w:rsidR="0041499E" w:rsidRPr="006F2739" w:rsidRDefault="0041499E" w:rsidP="002213C4">
            <w:pPr>
              <w:rPr>
                <w:rFonts w:cstheme="minorHAnsi"/>
                <w:sz w:val="20"/>
                <w:szCs w:val="20"/>
              </w:rPr>
            </w:pPr>
            <w:r>
              <w:rPr>
                <w:rFonts w:cstheme="minorHAnsi"/>
                <w:sz w:val="20"/>
                <w:szCs w:val="20"/>
              </w:rPr>
              <w:t>Data</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E40356D" w14:textId="77777777" w:rsidR="0041499E" w:rsidRDefault="0041499E" w:rsidP="0041499E">
            <w:pPr>
              <w:rPr>
                <w:rFonts w:cstheme="minorHAnsi"/>
                <w:sz w:val="20"/>
                <w:szCs w:val="20"/>
              </w:rPr>
            </w:pPr>
            <w:r>
              <w:rPr>
                <w:rFonts w:cstheme="minorHAnsi"/>
                <w:sz w:val="20"/>
                <w:szCs w:val="20"/>
              </w:rPr>
              <w:t>Basic Arithmetic Skills</w:t>
            </w:r>
          </w:p>
          <w:p w14:paraId="292330E5" w14:textId="17B99577" w:rsidR="0041499E" w:rsidRPr="006F2739" w:rsidRDefault="0041499E" w:rsidP="0041499E">
            <w:pPr>
              <w:rPr>
                <w:rFonts w:cstheme="minorHAnsi"/>
                <w:sz w:val="20"/>
                <w:szCs w:val="20"/>
              </w:rPr>
            </w:pPr>
            <w:r>
              <w:rPr>
                <w:rFonts w:cstheme="minorHAnsi"/>
                <w:sz w:val="20"/>
                <w:szCs w:val="20"/>
              </w:rPr>
              <w:t>Estimation</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7939D34C" w14:textId="77777777" w:rsidR="0041499E" w:rsidRDefault="00486AE7" w:rsidP="0041499E">
            <w:pPr>
              <w:rPr>
                <w:rFonts w:cstheme="minorHAnsi"/>
                <w:sz w:val="20"/>
                <w:szCs w:val="20"/>
              </w:rPr>
            </w:pPr>
            <w:r>
              <w:rPr>
                <w:rFonts w:cstheme="minorHAnsi"/>
                <w:sz w:val="20"/>
                <w:szCs w:val="20"/>
              </w:rPr>
              <w:t>Negative number skills</w:t>
            </w:r>
          </w:p>
          <w:p w14:paraId="32479338" w14:textId="312A6045" w:rsidR="00486AE7" w:rsidRPr="006F2739" w:rsidRDefault="00486AE7" w:rsidP="0041499E">
            <w:pPr>
              <w:rPr>
                <w:rFonts w:cstheme="minorHAnsi"/>
                <w:sz w:val="20"/>
                <w:szCs w:val="20"/>
              </w:rPr>
            </w:pPr>
            <w:r>
              <w:rPr>
                <w:rFonts w:cstheme="minorHAnsi"/>
                <w:sz w:val="20"/>
                <w:szCs w:val="20"/>
              </w:rPr>
              <w:t>Algebraic literacy</w:t>
            </w:r>
          </w:p>
        </w:tc>
        <w:tc>
          <w:tcPr>
            <w:tcW w:w="1336" w:type="dxa"/>
            <w:tcBorders>
              <w:top w:val="single" w:sz="4" w:space="0" w:color="auto"/>
              <w:left w:val="single" w:sz="4" w:space="0" w:color="auto"/>
              <w:bottom w:val="single" w:sz="4" w:space="0" w:color="auto"/>
              <w:right w:val="single" w:sz="4" w:space="0" w:color="auto"/>
            </w:tcBorders>
            <w:vAlign w:val="center"/>
          </w:tcPr>
          <w:p w14:paraId="349D9F17" w14:textId="5C1ACF52" w:rsidR="00262A5C" w:rsidRDefault="00262A5C" w:rsidP="0041499E">
            <w:pPr>
              <w:rPr>
                <w:rFonts w:cstheme="minorHAnsi"/>
                <w:sz w:val="20"/>
                <w:szCs w:val="20"/>
              </w:rPr>
            </w:pPr>
            <w:r>
              <w:rPr>
                <w:rFonts w:cstheme="minorHAnsi"/>
                <w:sz w:val="20"/>
                <w:szCs w:val="20"/>
              </w:rPr>
              <w:t>Divide and Multiply by 10, 100, 1000</w:t>
            </w:r>
          </w:p>
          <w:p w14:paraId="070320A0" w14:textId="3542533B" w:rsidR="00262A5C" w:rsidRDefault="00262A5C" w:rsidP="0041499E">
            <w:pPr>
              <w:rPr>
                <w:rFonts w:cstheme="minorHAnsi"/>
                <w:sz w:val="20"/>
                <w:szCs w:val="20"/>
              </w:rPr>
            </w:pPr>
            <w:r>
              <w:rPr>
                <w:rFonts w:cstheme="minorHAnsi"/>
                <w:sz w:val="20"/>
                <w:szCs w:val="20"/>
              </w:rPr>
              <w:t>Rounding</w:t>
            </w:r>
          </w:p>
          <w:p w14:paraId="7EE79C56" w14:textId="1CC46423" w:rsidR="00262A5C" w:rsidRPr="006F2739" w:rsidRDefault="00262A5C" w:rsidP="0041499E">
            <w:pPr>
              <w:rPr>
                <w:rFonts w:cstheme="minorHAnsi"/>
                <w:sz w:val="20"/>
                <w:szCs w:val="20"/>
              </w:rPr>
            </w:pPr>
            <w:r>
              <w:rPr>
                <w:rFonts w:cstheme="minorHAnsi"/>
                <w:sz w:val="20"/>
                <w:szCs w:val="20"/>
              </w:rPr>
              <w:t>Multiplication</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C9BBE55" w14:textId="77777777" w:rsidR="0041499E" w:rsidRDefault="000342B8" w:rsidP="0041499E">
            <w:pPr>
              <w:rPr>
                <w:rFonts w:cstheme="minorHAnsi"/>
                <w:sz w:val="20"/>
                <w:szCs w:val="20"/>
              </w:rPr>
            </w:pPr>
            <w:r>
              <w:rPr>
                <w:rFonts w:cstheme="minorHAnsi"/>
                <w:sz w:val="20"/>
                <w:szCs w:val="20"/>
              </w:rPr>
              <w:t>Common multiples</w:t>
            </w:r>
          </w:p>
          <w:p w14:paraId="23AD27FE" w14:textId="3F2FF0DE" w:rsidR="000342B8" w:rsidRPr="006F2739" w:rsidRDefault="000342B8" w:rsidP="0041499E">
            <w:pPr>
              <w:rPr>
                <w:rFonts w:cstheme="minorHAnsi"/>
                <w:sz w:val="20"/>
                <w:szCs w:val="20"/>
              </w:rPr>
            </w:pPr>
            <w:r>
              <w:rPr>
                <w:rFonts w:cstheme="minorHAnsi"/>
                <w:sz w:val="20"/>
                <w:szCs w:val="20"/>
              </w:rPr>
              <w:t>Fractions of and percentages of amounts</w:t>
            </w:r>
          </w:p>
        </w:tc>
        <w:tc>
          <w:tcPr>
            <w:tcW w:w="1336" w:type="dxa"/>
            <w:tcBorders>
              <w:top w:val="single" w:sz="4" w:space="0" w:color="auto"/>
              <w:left w:val="single" w:sz="4" w:space="0" w:color="auto"/>
              <w:bottom w:val="single" w:sz="4" w:space="0" w:color="auto"/>
              <w:right w:val="single" w:sz="4" w:space="0" w:color="auto"/>
            </w:tcBorders>
            <w:vAlign w:val="center"/>
          </w:tcPr>
          <w:p w14:paraId="34B0EF4D" w14:textId="0E61CD15" w:rsidR="000342B8" w:rsidRPr="006F2739" w:rsidRDefault="000342B8" w:rsidP="0041499E">
            <w:pPr>
              <w:rPr>
                <w:rFonts w:cstheme="minorHAnsi"/>
                <w:sz w:val="20"/>
                <w:szCs w:val="20"/>
              </w:rPr>
            </w:pPr>
            <w:r>
              <w:rPr>
                <w:rFonts w:cstheme="minorHAnsi"/>
                <w:sz w:val="20"/>
                <w:szCs w:val="20"/>
              </w:rPr>
              <w:t>Scales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B81CB64" w14:textId="77777777" w:rsidR="0041499E" w:rsidRDefault="00D7551E" w:rsidP="0041499E">
            <w:pPr>
              <w:rPr>
                <w:rFonts w:cstheme="minorHAnsi"/>
                <w:sz w:val="20"/>
                <w:szCs w:val="20"/>
              </w:rPr>
            </w:pPr>
            <w:r>
              <w:rPr>
                <w:rFonts w:cstheme="minorHAnsi"/>
                <w:sz w:val="20"/>
                <w:szCs w:val="20"/>
              </w:rPr>
              <w:t>Unitary Method</w:t>
            </w:r>
          </w:p>
          <w:p w14:paraId="2356009A" w14:textId="77777777" w:rsidR="00D7551E" w:rsidRDefault="00D7551E" w:rsidP="0041499E">
            <w:pPr>
              <w:rPr>
                <w:rFonts w:cstheme="minorHAnsi"/>
                <w:sz w:val="20"/>
                <w:szCs w:val="20"/>
              </w:rPr>
            </w:pPr>
            <w:r>
              <w:rPr>
                <w:rFonts w:cstheme="minorHAnsi"/>
                <w:sz w:val="20"/>
                <w:szCs w:val="20"/>
              </w:rPr>
              <w:t>Ratio</w:t>
            </w:r>
          </w:p>
          <w:p w14:paraId="16659D02" w14:textId="55396BDC" w:rsidR="00D7551E" w:rsidRPr="006F2739" w:rsidRDefault="00D7551E" w:rsidP="0041499E">
            <w:pPr>
              <w:rPr>
                <w:rFonts w:cstheme="minorHAnsi"/>
                <w:sz w:val="20"/>
                <w:szCs w:val="20"/>
              </w:rPr>
            </w:pPr>
            <w:r>
              <w:rPr>
                <w:rFonts w:cstheme="minorHAnsi"/>
                <w:sz w:val="20"/>
                <w:szCs w:val="20"/>
              </w:rPr>
              <w:t>Proportion</w:t>
            </w:r>
          </w:p>
        </w:tc>
        <w:tc>
          <w:tcPr>
            <w:tcW w:w="1336" w:type="dxa"/>
            <w:tcBorders>
              <w:top w:val="single" w:sz="4" w:space="0" w:color="auto"/>
              <w:left w:val="single" w:sz="4" w:space="0" w:color="auto"/>
              <w:bottom w:val="single" w:sz="4" w:space="0" w:color="auto"/>
              <w:right w:val="single" w:sz="4" w:space="0" w:color="auto"/>
            </w:tcBorders>
            <w:vAlign w:val="center"/>
          </w:tcPr>
          <w:p w14:paraId="7FA7CF94" w14:textId="42DDCDC3" w:rsidR="0041499E" w:rsidRPr="006F2739" w:rsidRDefault="00F8660E" w:rsidP="0041499E">
            <w:pPr>
              <w:rPr>
                <w:rFonts w:cstheme="minorHAnsi"/>
                <w:sz w:val="20"/>
                <w:szCs w:val="20"/>
              </w:rPr>
            </w:pPr>
            <w:r>
              <w:rPr>
                <w:rFonts w:cstheme="minorHAnsi"/>
                <w:sz w:val="20"/>
                <w:szCs w:val="20"/>
              </w:rPr>
              <w:t>Angle Rules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91CBC5A" w14:textId="77777777" w:rsidR="0041499E" w:rsidRDefault="00EB3176" w:rsidP="0041499E">
            <w:pPr>
              <w:rPr>
                <w:rFonts w:cstheme="minorHAnsi"/>
                <w:sz w:val="20"/>
                <w:szCs w:val="20"/>
              </w:rPr>
            </w:pPr>
            <w:r>
              <w:rPr>
                <w:rFonts w:cstheme="minorHAnsi"/>
                <w:sz w:val="20"/>
                <w:szCs w:val="20"/>
              </w:rPr>
              <w:t>Co-ordinates</w:t>
            </w:r>
          </w:p>
          <w:p w14:paraId="6F7ED87D" w14:textId="677FAF59" w:rsidR="00EB3176" w:rsidRPr="006F2739" w:rsidRDefault="00EB3176" w:rsidP="0041499E">
            <w:pPr>
              <w:rPr>
                <w:rFonts w:cstheme="minorHAnsi"/>
                <w:sz w:val="20"/>
                <w:szCs w:val="20"/>
              </w:rPr>
            </w:pPr>
            <w:r>
              <w:rPr>
                <w:rFonts w:cstheme="minorHAnsi"/>
                <w:sz w:val="20"/>
                <w:szCs w:val="20"/>
              </w:rPr>
              <w:t>Term-to-term rule</w:t>
            </w:r>
          </w:p>
        </w:tc>
        <w:tc>
          <w:tcPr>
            <w:tcW w:w="1336" w:type="dxa"/>
            <w:tcBorders>
              <w:top w:val="single" w:sz="4" w:space="0" w:color="auto"/>
              <w:left w:val="single" w:sz="4" w:space="0" w:color="auto"/>
              <w:bottom w:val="single" w:sz="4" w:space="0" w:color="auto"/>
              <w:right w:val="single" w:sz="4" w:space="0" w:color="auto"/>
            </w:tcBorders>
            <w:vAlign w:val="center"/>
          </w:tcPr>
          <w:p w14:paraId="534522AD" w14:textId="7DF1611C" w:rsidR="0041499E" w:rsidRPr="006F2739" w:rsidRDefault="00080884" w:rsidP="0041499E">
            <w:pPr>
              <w:rPr>
                <w:rFonts w:cstheme="minorHAnsi"/>
                <w:sz w:val="20"/>
                <w:szCs w:val="20"/>
              </w:rPr>
            </w:pPr>
            <w:r>
              <w:rPr>
                <w:rFonts w:cstheme="minorHAnsi"/>
                <w:sz w:val="20"/>
                <w:szCs w:val="20"/>
              </w:rPr>
              <w:t>Scale factors</w:t>
            </w:r>
          </w:p>
        </w:tc>
      </w:tr>
      <w:tr w:rsidR="0041499E" w:rsidRPr="00E76066" w14:paraId="3A1E4CC7" w14:textId="77777777" w:rsidTr="005F3FFA">
        <w:trPr>
          <w:trHeight w:val="1368"/>
        </w:trPr>
        <w:tc>
          <w:tcPr>
            <w:tcW w:w="1323" w:type="dxa"/>
            <w:tcBorders>
              <w:right w:val="single" w:sz="4" w:space="0" w:color="auto"/>
            </w:tcBorders>
            <w:vAlign w:val="center"/>
          </w:tcPr>
          <w:p w14:paraId="6AE01725" w14:textId="331E1463" w:rsidR="0041499E" w:rsidRDefault="0041499E" w:rsidP="00D369A5">
            <w:pPr>
              <w:jc w:val="center"/>
            </w:pPr>
            <w:r>
              <w:t>Oracy</w:t>
            </w:r>
          </w:p>
          <w:p w14:paraId="0C1BAB34" w14:textId="59D0B38E" w:rsidR="0041499E" w:rsidRDefault="0041499E" w:rsidP="00D369A5">
            <w:pPr>
              <w:jc w:val="center"/>
            </w:pPr>
            <w:r>
              <w:rPr>
                <w:noProof/>
                <w:lang w:eastAsia="en-GB"/>
              </w:rPr>
              <w:drawing>
                <wp:inline distT="0" distB="0" distL="0" distR="0" wp14:anchorId="36852E46" wp14:editId="37542C53">
                  <wp:extent cx="393065" cy="33204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cy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539" cy="338358"/>
                          </a:xfrm>
                          <a:prstGeom prst="rect">
                            <a:avLst/>
                          </a:prstGeom>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1C83A948" w14:textId="5A99D28C" w:rsidR="0041499E" w:rsidRPr="006F2739" w:rsidRDefault="0041499E" w:rsidP="004A57F5">
            <w:pPr>
              <w:jc w:val="center"/>
              <w:rPr>
                <w:rFonts w:cstheme="minorHAnsi"/>
                <w:sz w:val="20"/>
                <w:szCs w:val="20"/>
              </w:rPr>
            </w:pPr>
            <w:r>
              <w:rPr>
                <w:rFonts w:cstheme="minorHAnsi"/>
                <w:sz w:val="20"/>
                <w:szCs w:val="20"/>
              </w:rPr>
              <w:t>Presenting analysis from Average Student Project</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201FC43" w14:textId="77777777" w:rsidR="0041499E" w:rsidRPr="006F2739" w:rsidRDefault="0041499E" w:rsidP="004A57F5">
            <w:pPr>
              <w:jc w:val="center"/>
              <w:rPr>
                <w:rFonts w:cstheme="minorHAnsi"/>
                <w:sz w:val="20"/>
                <w:szCs w:val="20"/>
              </w:rPr>
            </w:pP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60908EAD" w14:textId="77777777" w:rsidR="0041499E" w:rsidRPr="006F2739" w:rsidRDefault="0041499E"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24BE751E" w14:textId="34DE2531" w:rsidR="0041499E" w:rsidRPr="006F2739" w:rsidRDefault="0041499E" w:rsidP="004A57F5">
            <w:pPr>
              <w:jc w:val="center"/>
              <w:rPr>
                <w:rFonts w:cstheme="minorHAnsi"/>
                <w:sz w:val="20"/>
                <w:szCs w:val="20"/>
              </w:rPr>
            </w:pPr>
            <w:r>
              <w:rPr>
                <w:rFonts w:cstheme="minorHAnsi"/>
                <w:sz w:val="20"/>
                <w:szCs w:val="20"/>
              </w:rPr>
              <w:t>Presenting bedroom plan and justifying decisions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99FB373" w14:textId="77777777" w:rsidR="0041499E" w:rsidRPr="006F2739" w:rsidRDefault="0041499E"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3EB41B6B" w14:textId="77777777" w:rsidR="0041499E" w:rsidRPr="006F2739" w:rsidRDefault="0041499E"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1E8CAD24" w14:textId="77777777" w:rsidR="0041499E" w:rsidRPr="006F2739" w:rsidRDefault="0041499E"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15DB0CAE" w14:textId="77777777" w:rsidR="0041499E" w:rsidRPr="006F2739" w:rsidRDefault="0041499E"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F823772" w14:textId="5C810DF2" w:rsidR="0041499E" w:rsidRPr="006F2739" w:rsidRDefault="0041499E" w:rsidP="004A57F5">
            <w:pPr>
              <w:jc w:val="center"/>
              <w:rPr>
                <w:rFonts w:cstheme="minorHAnsi"/>
                <w:sz w:val="20"/>
                <w:szCs w:val="20"/>
              </w:rPr>
            </w:pPr>
            <w:r>
              <w:rPr>
                <w:rFonts w:cstheme="minorHAnsi"/>
                <w:sz w:val="20"/>
                <w:szCs w:val="20"/>
              </w:rPr>
              <w:t>Specific activities to include discussion about sequences and term-to-term rules</w:t>
            </w:r>
          </w:p>
        </w:tc>
        <w:tc>
          <w:tcPr>
            <w:tcW w:w="1336" w:type="dxa"/>
            <w:tcBorders>
              <w:top w:val="single" w:sz="4" w:space="0" w:color="auto"/>
              <w:left w:val="single" w:sz="4" w:space="0" w:color="auto"/>
              <w:bottom w:val="single" w:sz="4" w:space="0" w:color="auto"/>
              <w:right w:val="single" w:sz="4" w:space="0" w:color="auto"/>
            </w:tcBorders>
            <w:vAlign w:val="center"/>
          </w:tcPr>
          <w:p w14:paraId="1195C7CA" w14:textId="77777777" w:rsidR="0041499E" w:rsidRPr="006F2739" w:rsidRDefault="0041499E" w:rsidP="004A57F5">
            <w:pPr>
              <w:jc w:val="center"/>
              <w:rPr>
                <w:rFonts w:cstheme="minorHAnsi"/>
                <w:sz w:val="20"/>
                <w:szCs w:val="20"/>
              </w:rPr>
            </w:pPr>
          </w:p>
        </w:tc>
      </w:tr>
      <w:tr w:rsidR="009C1BCB" w:rsidRPr="00E76066" w14:paraId="6F79285D" w14:textId="77777777" w:rsidTr="00D369A5">
        <w:trPr>
          <w:trHeight w:val="1368"/>
        </w:trPr>
        <w:tc>
          <w:tcPr>
            <w:tcW w:w="1323" w:type="dxa"/>
            <w:tcBorders>
              <w:right w:val="single" w:sz="4" w:space="0" w:color="auto"/>
            </w:tcBorders>
            <w:vAlign w:val="center"/>
          </w:tcPr>
          <w:p w14:paraId="1AEDF3ED" w14:textId="77777777" w:rsidR="009C1BCB" w:rsidRDefault="009C1BCB" w:rsidP="00D369A5">
            <w:pPr>
              <w:jc w:val="center"/>
            </w:pPr>
            <w:r>
              <w:t>Careers</w:t>
            </w:r>
          </w:p>
          <w:p w14:paraId="76B77379" w14:textId="443C25DB" w:rsidR="009C1BCB" w:rsidRDefault="009C1BCB" w:rsidP="00D369A5">
            <w:pPr>
              <w:jc w:val="center"/>
            </w:pPr>
            <w:r>
              <w:rPr>
                <w:noProof/>
                <w:lang w:eastAsia="en-GB"/>
              </w:rPr>
              <w:drawing>
                <wp:inline distT="0" distB="0" distL="0" distR="0" wp14:anchorId="52851DF8" wp14:editId="5ED9A610">
                  <wp:extent cx="371475" cy="30030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er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390" cy="310749"/>
                          </a:xfrm>
                          <a:prstGeom prst="rect">
                            <a:avLst/>
                          </a:prstGeom>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76D5D53A" w14:textId="77777777" w:rsidR="009C1BCB" w:rsidRPr="006F2739" w:rsidRDefault="009C1BCB"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461FE0C" w14:textId="77777777" w:rsidR="009C1BCB" w:rsidRPr="006F2739" w:rsidRDefault="009C1BCB"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3E5BBC18" w14:textId="77777777" w:rsidR="009C1BCB" w:rsidRPr="006F2739" w:rsidRDefault="009C1BCB"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04BC53A" w14:textId="2D933ED3" w:rsidR="009C1BCB" w:rsidRPr="006F2739" w:rsidRDefault="00311AAF" w:rsidP="004A57F5">
            <w:pPr>
              <w:jc w:val="center"/>
              <w:rPr>
                <w:rFonts w:cstheme="minorHAnsi"/>
                <w:sz w:val="20"/>
                <w:szCs w:val="20"/>
              </w:rPr>
            </w:pPr>
            <w:r w:rsidRPr="00311AAF">
              <w:rPr>
                <w:rFonts w:cstheme="minorHAnsi"/>
                <w:sz w:val="20"/>
                <w:szCs w:val="20"/>
                <w:highlight w:val="yellow"/>
              </w:rPr>
              <w:t>*****</w:t>
            </w:r>
          </w:p>
        </w:tc>
        <w:tc>
          <w:tcPr>
            <w:tcW w:w="1336" w:type="dxa"/>
            <w:tcBorders>
              <w:top w:val="single" w:sz="4" w:space="0" w:color="auto"/>
              <w:left w:val="single" w:sz="4" w:space="0" w:color="auto"/>
              <w:bottom w:val="single" w:sz="4" w:space="0" w:color="auto"/>
              <w:right w:val="single" w:sz="4" w:space="0" w:color="auto"/>
            </w:tcBorders>
            <w:vAlign w:val="center"/>
          </w:tcPr>
          <w:p w14:paraId="55DA1A1C" w14:textId="77777777" w:rsidR="009C1BCB" w:rsidRPr="006F2739" w:rsidRDefault="009C1BCB"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B288E6C" w14:textId="77777777" w:rsidR="009C1BCB" w:rsidRPr="006F2739" w:rsidRDefault="009C1BCB"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4DEC8E70" w14:textId="77777777" w:rsidR="009C1BCB" w:rsidRPr="006F2739" w:rsidRDefault="009C1BCB"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7214A4A" w14:textId="644B3AB7" w:rsidR="009C1BCB" w:rsidRPr="006F2739" w:rsidRDefault="00311AAF" w:rsidP="004A57F5">
            <w:pPr>
              <w:jc w:val="center"/>
              <w:rPr>
                <w:rFonts w:cstheme="minorHAnsi"/>
                <w:sz w:val="20"/>
                <w:szCs w:val="20"/>
              </w:rPr>
            </w:pPr>
            <w:r>
              <w:rPr>
                <w:rFonts w:cstheme="minorHAnsi"/>
                <w:sz w:val="20"/>
                <w:szCs w:val="20"/>
              </w:rPr>
              <w:t>Map Reading – Careers in Navigation / Orienteering</w:t>
            </w:r>
          </w:p>
        </w:tc>
        <w:tc>
          <w:tcPr>
            <w:tcW w:w="1336" w:type="dxa"/>
            <w:tcBorders>
              <w:top w:val="single" w:sz="4" w:space="0" w:color="auto"/>
              <w:left w:val="single" w:sz="4" w:space="0" w:color="auto"/>
              <w:bottom w:val="single" w:sz="4" w:space="0" w:color="auto"/>
              <w:right w:val="single" w:sz="4" w:space="0" w:color="auto"/>
            </w:tcBorders>
            <w:vAlign w:val="center"/>
          </w:tcPr>
          <w:p w14:paraId="232BA611" w14:textId="77777777" w:rsidR="009C1BCB" w:rsidRPr="006F2739" w:rsidRDefault="009C1BCB"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C8EA1F5" w14:textId="77777777" w:rsidR="009C1BCB" w:rsidRPr="006F2739" w:rsidRDefault="009C1BCB"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66E80E4A" w14:textId="3DDEFE58" w:rsidR="009C1BCB" w:rsidRPr="006F2739" w:rsidRDefault="00311AAF" w:rsidP="004A57F5">
            <w:pPr>
              <w:jc w:val="center"/>
              <w:rPr>
                <w:rFonts w:cstheme="minorHAnsi"/>
                <w:sz w:val="20"/>
                <w:szCs w:val="20"/>
              </w:rPr>
            </w:pPr>
            <w:r>
              <w:rPr>
                <w:rFonts w:cstheme="minorHAnsi"/>
                <w:sz w:val="20"/>
                <w:szCs w:val="20"/>
              </w:rPr>
              <w:t>Brick Paving – Careers in Construction</w:t>
            </w:r>
          </w:p>
        </w:tc>
      </w:tr>
      <w:tr w:rsidR="0041499E" w:rsidRPr="00E76066" w14:paraId="0662FE41" w14:textId="77777777" w:rsidTr="005F3FFA">
        <w:trPr>
          <w:trHeight w:val="1368"/>
        </w:trPr>
        <w:tc>
          <w:tcPr>
            <w:tcW w:w="1323" w:type="dxa"/>
            <w:tcBorders>
              <w:right w:val="single" w:sz="4" w:space="0" w:color="auto"/>
            </w:tcBorders>
            <w:vAlign w:val="center"/>
          </w:tcPr>
          <w:p w14:paraId="4318B103" w14:textId="32227B2A" w:rsidR="0041499E" w:rsidRDefault="0041499E" w:rsidP="00D369A5">
            <w:pPr>
              <w:jc w:val="center"/>
            </w:pPr>
            <w:r>
              <w:t>Super Curricular Links</w:t>
            </w:r>
          </w:p>
        </w:tc>
        <w:tc>
          <w:tcPr>
            <w:tcW w:w="1335" w:type="dxa"/>
            <w:tcBorders>
              <w:top w:val="single" w:sz="4" w:space="0" w:color="auto"/>
              <w:left w:val="single" w:sz="4" w:space="0" w:color="auto"/>
              <w:bottom w:val="single" w:sz="4" w:space="0" w:color="auto"/>
              <w:right w:val="single" w:sz="4" w:space="0" w:color="auto"/>
            </w:tcBorders>
            <w:vAlign w:val="center"/>
          </w:tcPr>
          <w:p w14:paraId="254BAA6A" w14:textId="0FABD4E6" w:rsidR="00486AE7" w:rsidRPr="006F2739" w:rsidRDefault="00486AE7" w:rsidP="005F3FFA">
            <w:pPr>
              <w:jc w:val="center"/>
              <w:rPr>
                <w:rFonts w:cstheme="minorHAnsi"/>
                <w:sz w:val="20"/>
                <w:szCs w:val="20"/>
              </w:rPr>
            </w:pPr>
            <w:r>
              <w:rPr>
                <w:rFonts w:cstheme="minorHAnsi"/>
                <w:sz w:val="20"/>
                <w:szCs w:val="20"/>
              </w:rPr>
              <w:t>8</w:t>
            </w:r>
            <w:r w:rsidRPr="00486AE7">
              <w:rPr>
                <w:rFonts w:cstheme="minorHAnsi"/>
                <w:sz w:val="20"/>
                <w:szCs w:val="20"/>
                <w:vertAlign w:val="superscript"/>
              </w:rPr>
              <w:t>th</w:t>
            </w:r>
            <w:r>
              <w:rPr>
                <w:rFonts w:cstheme="minorHAnsi"/>
                <w:sz w:val="20"/>
                <w:szCs w:val="20"/>
              </w:rPr>
              <w:t xml:space="preserve"> Sept – International Literacy Day – Data linked to reading ages </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405B7AAF" w14:textId="5961EF87" w:rsidR="00E12A34" w:rsidRDefault="00E12A34" w:rsidP="00E12A34">
            <w:pPr>
              <w:jc w:val="center"/>
              <w:rPr>
                <w:rFonts w:cstheme="minorHAnsi"/>
                <w:sz w:val="20"/>
                <w:szCs w:val="20"/>
              </w:rPr>
            </w:pPr>
            <w:r>
              <w:rPr>
                <w:rFonts w:cstheme="minorHAnsi"/>
                <w:sz w:val="20"/>
                <w:szCs w:val="20"/>
              </w:rPr>
              <w:t>4</w:t>
            </w:r>
            <w:r w:rsidRPr="00E12A34">
              <w:rPr>
                <w:rFonts w:cstheme="minorHAnsi"/>
                <w:sz w:val="20"/>
                <w:szCs w:val="20"/>
                <w:vertAlign w:val="superscript"/>
              </w:rPr>
              <w:t>th</w:t>
            </w:r>
            <w:r>
              <w:rPr>
                <w:rFonts w:cstheme="minorHAnsi"/>
                <w:sz w:val="20"/>
                <w:szCs w:val="20"/>
              </w:rPr>
              <w:t xml:space="preserve"> – 10</w:t>
            </w:r>
            <w:r w:rsidRPr="00E12A34">
              <w:rPr>
                <w:rFonts w:cstheme="minorHAnsi"/>
                <w:sz w:val="20"/>
                <w:szCs w:val="20"/>
                <w:vertAlign w:val="superscript"/>
              </w:rPr>
              <w:t>th</w:t>
            </w:r>
            <w:r>
              <w:rPr>
                <w:rFonts w:cstheme="minorHAnsi"/>
                <w:sz w:val="20"/>
                <w:szCs w:val="20"/>
              </w:rPr>
              <w:t xml:space="preserve"> –  World Space Week – the importance of Maths in Science</w:t>
            </w:r>
          </w:p>
          <w:p w14:paraId="5B366E7D" w14:textId="77777777" w:rsidR="00E12A34" w:rsidRDefault="00E12A34" w:rsidP="00E12A34">
            <w:pPr>
              <w:jc w:val="center"/>
              <w:rPr>
                <w:rFonts w:cstheme="minorHAnsi"/>
                <w:sz w:val="20"/>
                <w:szCs w:val="20"/>
              </w:rPr>
            </w:pPr>
          </w:p>
          <w:p w14:paraId="62D574AE" w14:textId="107E6006" w:rsidR="00E12A34" w:rsidRPr="006F2739" w:rsidRDefault="00E12A34" w:rsidP="00E12A34">
            <w:pPr>
              <w:jc w:val="center"/>
              <w:rPr>
                <w:rFonts w:cstheme="minorHAnsi"/>
                <w:sz w:val="20"/>
                <w:szCs w:val="20"/>
              </w:rPr>
            </w:pPr>
            <w:r>
              <w:rPr>
                <w:rFonts w:cstheme="minorHAnsi"/>
                <w:sz w:val="20"/>
                <w:szCs w:val="20"/>
              </w:rPr>
              <w:t>13</w:t>
            </w:r>
            <w:r w:rsidRPr="00E12A34">
              <w:rPr>
                <w:rFonts w:cstheme="minorHAnsi"/>
                <w:sz w:val="20"/>
                <w:szCs w:val="20"/>
                <w:vertAlign w:val="superscript"/>
              </w:rPr>
              <w:t>th</w:t>
            </w:r>
            <w:r>
              <w:rPr>
                <w:rFonts w:cstheme="minorHAnsi"/>
                <w:sz w:val="20"/>
                <w:szCs w:val="20"/>
              </w:rPr>
              <w:t xml:space="preserve"> – World Sight Day – how you use written methods of maths without sight</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7DA819DB" w14:textId="61C19B57" w:rsidR="00486AE7" w:rsidRPr="006F2739" w:rsidRDefault="00486AE7" w:rsidP="00E12A34">
            <w:pPr>
              <w:jc w:val="center"/>
              <w:rPr>
                <w:rFonts w:cstheme="minorHAnsi"/>
                <w:sz w:val="20"/>
                <w:szCs w:val="20"/>
              </w:rPr>
            </w:pPr>
            <w:r>
              <w:rPr>
                <w:rFonts w:cstheme="minorHAnsi"/>
                <w:sz w:val="20"/>
                <w:szCs w:val="20"/>
              </w:rPr>
              <w:t>30</w:t>
            </w:r>
            <w:r w:rsidRPr="00486AE7">
              <w:rPr>
                <w:rFonts w:cstheme="minorHAnsi"/>
                <w:sz w:val="20"/>
                <w:szCs w:val="20"/>
                <w:vertAlign w:val="superscript"/>
              </w:rPr>
              <w:t>th</w:t>
            </w:r>
            <w:r>
              <w:rPr>
                <w:rFonts w:cstheme="minorHAnsi"/>
                <w:sz w:val="20"/>
                <w:szCs w:val="20"/>
              </w:rPr>
              <w:t xml:space="preserve"> November – Computer Security Day – linked to algorithms and formulae</w:t>
            </w:r>
          </w:p>
        </w:tc>
        <w:tc>
          <w:tcPr>
            <w:tcW w:w="1336" w:type="dxa"/>
            <w:tcBorders>
              <w:top w:val="single" w:sz="4" w:space="0" w:color="auto"/>
              <w:left w:val="single" w:sz="4" w:space="0" w:color="auto"/>
              <w:bottom w:val="single" w:sz="4" w:space="0" w:color="auto"/>
              <w:right w:val="single" w:sz="4" w:space="0" w:color="auto"/>
            </w:tcBorders>
            <w:vAlign w:val="center"/>
          </w:tcPr>
          <w:p w14:paraId="34F4D12F" w14:textId="3CECF121" w:rsidR="0041499E" w:rsidRPr="006F2739" w:rsidRDefault="00262A5C" w:rsidP="004A57F5">
            <w:pPr>
              <w:jc w:val="center"/>
              <w:rPr>
                <w:rFonts w:cstheme="minorHAnsi"/>
                <w:sz w:val="20"/>
                <w:szCs w:val="20"/>
              </w:rPr>
            </w:pPr>
            <w:r>
              <w:rPr>
                <w:rFonts w:cstheme="minorHAnsi"/>
                <w:sz w:val="20"/>
                <w:szCs w:val="20"/>
              </w:rPr>
              <w:t>16</w:t>
            </w:r>
            <w:r w:rsidRPr="00262A5C">
              <w:rPr>
                <w:rFonts w:cstheme="minorHAnsi"/>
                <w:sz w:val="20"/>
                <w:szCs w:val="20"/>
                <w:vertAlign w:val="superscript"/>
              </w:rPr>
              <w:t>th</w:t>
            </w:r>
            <w:r>
              <w:rPr>
                <w:rFonts w:cstheme="minorHAnsi"/>
                <w:sz w:val="20"/>
                <w:szCs w:val="20"/>
              </w:rPr>
              <w:t xml:space="preserve"> – 30</w:t>
            </w:r>
            <w:r w:rsidRPr="00262A5C">
              <w:rPr>
                <w:rFonts w:cstheme="minorHAnsi"/>
                <w:sz w:val="20"/>
                <w:szCs w:val="20"/>
                <w:vertAlign w:val="superscript"/>
              </w:rPr>
              <w:t>th</w:t>
            </w:r>
            <w:r>
              <w:rPr>
                <w:rFonts w:cstheme="minorHAnsi"/>
                <w:sz w:val="20"/>
                <w:szCs w:val="20"/>
              </w:rPr>
              <w:t xml:space="preserve"> January – Big Schools Garden Watch – linked to scale drawings of garden space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4FEFEA4" w14:textId="77777777" w:rsidR="0041499E" w:rsidRDefault="000342B8" w:rsidP="004A57F5">
            <w:pPr>
              <w:jc w:val="center"/>
              <w:rPr>
                <w:rFonts w:cstheme="minorHAnsi"/>
                <w:sz w:val="20"/>
                <w:szCs w:val="20"/>
              </w:rPr>
            </w:pPr>
            <w:r>
              <w:rPr>
                <w:rFonts w:cstheme="minorHAnsi"/>
                <w:sz w:val="20"/>
                <w:szCs w:val="20"/>
              </w:rPr>
              <w:t>National LGBT History Month – linked to fractions of and percentages of as we can look at data</w:t>
            </w:r>
          </w:p>
          <w:p w14:paraId="06317AF3" w14:textId="77777777" w:rsidR="000342B8" w:rsidRDefault="000342B8" w:rsidP="004A57F5">
            <w:pPr>
              <w:jc w:val="center"/>
              <w:rPr>
                <w:rFonts w:cstheme="minorHAnsi"/>
                <w:sz w:val="20"/>
                <w:szCs w:val="20"/>
              </w:rPr>
            </w:pPr>
          </w:p>
          <w:p w14:paraId="2F09BDD5" w14:textId="48E5F4C5" w:rsidR="000342B8" w:rsidRPr="006F2739" w:rsidRDefault="000342B8" w:rsidP="004A57F5">
            <w:pPr>
              <w:jc w:val="center"/>
              <w:rPr>
                <w:rFonts w:cstheme="minorHAnsi"/>
                <w:sz w:val="20"/>
                <w:szCs w:val="20"/>
              </w:rPr>
            </w:pPr>
            <w:r>
              <w:rPr>
                <w:rFonts w:cstheme="minorHAnsi"/>
                <w:sz w:val="20"/>
                <w:szCs w:val="20"/>
              </w:rPr>
              <w:t>20</w:t>
            </w:r>
            <w:r w:rsidRPr="000342B8">
              <w:rPr>
                <w:rFonts w:cstheme="minorHAnsi"/>
                <w:sz w:val="20"/>
                <w:szCs w:val="20"/>
                <w:vertAlign w:val="superscript"/>
              </w:rPr>
              <w:t>th</w:t>
            </w:r>
            <w:r>
              <w:rPr>
                <w:rFonts w:cstheme="minorHAnsi"/>
                <w:sz w:val="20"/>
                <w:szCs w:val="20"/>
              </w:rPr>
              <w:t xml:space="preserve"> – 26</w:t>
            </w:r>
            <w:r w:rsidRPr="000342B8">
              <w:rPr>
                <w:rFonts w:cstheme="minorHAnsi"/>
                <w:sz w:val="20"/>
                <w:szCs w:val="20"/>
                <w:vertAlign w:val="superscript"/>
              </w:rPr>
              <w:t>th</w:t>
            </w:r>
            <w:r>
              <w:rPr>
                <w:rFonts w:cstheme="minorHAnsi"/>
                <w:sz w:val="20"/>
                <w:szCs w:val="20"/>
              </w:rPr>
              <w:t xml:space="preserve"> February – Student Volunteering Week – some sort of mentoring of students (possibly KS2?)</w:t>
            </w:r>
          </w:p>
        </w:tc>
        <w:tc>
          <w:tcPr>
            <w:tcW w:w="1336" w:type="dxa"/>
            <w:tcBorders>
              <w:top w:val="single" w:sz="4" w:space="0" w:color="auto"/>
              <w:left w:val="single" w:sz="4" w:space="0" w:color="auto"/>
              <w:bottom w:val="single" w:sz="4" w:space="0" w:color="auto"/>
              <w:right w:val="single" w:sz="4" w:space="0" w:color="auto"/>
            </w:tcBorders>
            <w:vAlign w:val="center"/>
          </w:tcPr>
          <w:p w14:paraId="6CDEE090" w14:textId="77777777" w:rsidR="0041499E" w:rsidRDefault="000342B8" w:rsidP="004A57F5">
            <w:pPr>
              <w:jc w:val="center"/>
              <w:rPr>
                <w:rFonts w:cstheme="minorHAnsi"/>
                <w:sz w:val="20"/>
                <w:szCs w:val="20"/>
              </w:rPr>
            </w:pPr>
            <w:r>
              <w:rPr>
                <w:rFonts w:cstheme="minorHAnsi"/>
                <w:sz w:val="20"/>
                <w:szCs w:val="20"/>
              </w:rPr>
              <w:t>7</w:t>
            </w:r>
            <w:r w:rsidRPr="000342B8">
              <w:rPr>
                <w:rFonts w:cstheme="minorHAnsi"/>
                <w:sz w:val="20"/>
                <w:szCs w:val="20"/>
                <w:vertAlign w:val="superscript"/>
              </w:rPr>
              <w:t>th</w:t>
            </w:r>
            <w:r>
              <w:rPr>
                <w:rFonts w:cstheme="minorHAnsi"/>
                <w:sz w:val="20"/>
                <w:szCs w:val="20"/>
              </w:rPr>
              <w:t xml:space="preserve"> March – World Maths Day – linked to all topics</w:t>
            </w:r>
          </w:p>
          <w:p w14:paraId="3B9F44D0" w14:textId="77777777" w:rsidR="000342B8" w:rsidRDefault="000342B8" w:rsidP="004A57F5">
            <w:pPr>
              <w:jc w:val="center"/>
              <w:rPr>
                <w:rFonts w:cstheme="minorHAnsi"/>
                <w:sz w:val="20"/>
                <w:szCs w:val="20"/>
              </w:rPr>
            </w:pPr>
          </w:p>
          <w:p w14:paraId="23C47257" w14:textId="2DDFB80F" w:rsidR="000342B8" w:rsidRPr="006F2739" w:rsidRDefault="000342B8" w:rsidP="004A57F5">
            <w:pPr>
              <w:jc w:val="center"/>
              <w:rPr>
                <w:rFonts w:cstheme="minorHAnsi"/>
                <w:sz w:val="20"/>
                <w:szCs w:val="20"/>
              </w:rPr>
            </w:pPr>
            <w:r>
              <w:rPr>
                <w:rFonts w:cstheme="minorHAnsi"/>
                <w:sz w:val="20"/>
                <w:szCs w:val="20"/>
              </w:rPr>
              <w:t>9</w:t>
            </w:r>
            <w:r w:rsidRPr="000342B8">
              <w:rPr>
                <w:rFonts w:cstheme="minorHAnsi"/>
                <w:sz w:val="20"/>
                <w:szCs w:val="20"/>
                <w:vertAlign w:val="superscript"/>
              </w:rPr>
              <w:t>th</w:t>
            </w:r>
            <w:r>
              <w:rPr>
                <w:rFonts w:cstheme="minorHAnsi"/>
                <w:sz w:val="20"/>
                <w:szCs w:val="20"/>
              </w:rPr>
              <w:t xml:space="preserve"> – 18</w:t>
            </w:r>
            <w:r w:rsidRPr="000342B8">
              <w:rPr>
                <w:rFonts w:cstheme="minorHAnsi"/>
                <w:sz w:val="20"/>
                <w:szCs w:val="20"/>
                <w:vertAlign w:val="superscript"/>
              </w:rPr>
              <w:t>th</w:t>
            </w:r>
            <w:r>
              <w:rPr>
                <w:rFonts w:cstheme="minorHAnsi"/>
                <w:sz w:val="20"/>
                <w:szCs w:val="20"/>
              </w:rPr>
              <w:t xml:space="preserve"> March – National Science &amp; Engineering Week – links to probability of something working and prototypes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426344E7" w14:textId="128E5034" w:rsidR="0041499E" w:rsidRPr="006F2739" w:rsidRDefault="00D7551E" w:rsidP="004A57F5">
            <w:pPr>
              <w:jc w:val="center"/>
              <w:rPr>
                <w:rFonts w:cstheme="minorHAnsi"/>
                <w:sz w:val="20"/>
                <w:szCs w:val="20"/>
              </w:rPr>
            </w:pPr>
            <w:r>
              <w:rPr>
                <w:rFonts w:cstheme="minorHAnsi"/>
                <w:sz w:val="20"/>
                <w:szCs w:val="20"/>
              </w:rPr>
              <w:t>2</w:t>
            </w:r>
            <w:r w:rsidRPr="00D7551E">
              <w:rPr>
                <w:rFonts w:cstheme="minorHAnsi"/>
                <w:sz w:val="20"/>
                <w:szCs w:val="20"/>
                <w:vertAlign w:val="superscript"/>
              </w:rPr>
              <w:t>nd</w:t>
            </w:r>
            <w:r>
              <w:rPr>
                <w:rFonts w:cstheme="minorHAnsi"/>
                <w:sz w:val="20"/>
                <w:szCs w:val="20"/>
              </w:rPr>
              <w:t xml:space="preserve"> April – International Children’s Book Day – linked to ratio and sharing books from library</w:t>
            </w:r>
          </w:p>
        </w:tc>
        <w:tc>
          <w:tcPr>
            <w:tcW w:w="1336" w:type="dxa"/>
            <w:tcBorders>
              <w:top w:val="single" w:sz="4" w:space="0" w:color="auto"/>
              <w:left w:val="single" w:sz="4" w:space="0" w:color="auto"/>
              <w:bottom w:val="single" w:sz="4" w:space="0" w:color="auto"/>
              <w:right w:val="single" w:sz="4" w:space="0" w:color="auto"/>
            </w:tcBorders>
            <w:vAlign w:val="center"/>
          </w:tcPr>
          <w:p w14:paraId="75572ED3" w14:textId="22A4C731" w:rsidR="00F8660E" w:rsidRPr="006F2739" w:rsidRDefault="00F8660E" w:rsidP="00F8660E">
            <w:pPr>
              <w:jc w:val="center"/>
              <w:rPr>
                <w:rFonts w:cstheme="minorHAnsi"/>
                <w:sz w:val="20"/>
                <w:szCs w:val="20"/>
              </w:rPr>
            </w:pPr>
            <w:r>
              <w:rPr>
                <w:rFonts w:cstheme="minorHAnsi"/>
                <w:sz w:val="20"/>
                <w:szCs w:val="20"/>
              </w:rPr>
              <w:t>Local and Community History Month – looking at the constructions of important historical buildings in the local area</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27741D2" w14:textId="77777777" w:rsidR="0041499E" w:rsidRDefault="00EB3176" w:rsidP="004A57F5">
            <w:pPr>
              <w:jc w:val="center"/>
              <w:rPr>
                <w:rFonts w:cstheme="minorHAnsi"/>
                <w:sz w:val="20"/>
                <w:szCs w:val="20"/>
              </w:rPr>
            </w:pPr>
            <w:r>
              <w:rPr>
                <w:rFonts w:cstheme="minorHAnsi"/>
                <w:sz w:val="20"/>
                <w:szCs w:val="20"/>
              </w:rPr>
              <w:t>1</w:t>
            </w:r>
            <w:r w:rsidRPr="00EB3176">
              <w:rPr>
                <w:rFonts w:cstheme="minorHAnsi"/>
                <w:sz w:val="20"/>
                <w:szCs w:val="20"/>
                <w:vertAlign w:val="superscript"/>
              </w:rPr>
              <w:t>st</w:t>
            </w:r>
            <w:r>
              <w:rPr>
                <w:rFonts w:cstheme="minorHAnsi"/>
                <w:sz w:val="20"/>
                <w:szCs w:val="20"/>
              </w:rPr>
              <w:t xml:space="preserve"> – 7</w:t>
            </w:r>
            <w:r w:rsidRPr="00EB3176">
              <w:rPr>
                <w:rFonts w:cstheme="minorHAnsi"/>
                <w:sz w:val="20"/>
                <w:szCs w:val="20"/>
                <w:vertAlign w:val="superscript"/>
              </w:rPr>
              <w:t>th</w:t>
            </w:r>
            <w:r>
              <w:rPr>
                <w:rFonts w:cstheme="minorHAnsi"/>
                <w:sz w:val="20"/>
                <w:szCs w:val="20"/>
              </w:rPr>
              <w:t xml:space="preserve"> June – Volunteers Week – looking at pattern of increase in number of volunteers over the course of the week</w:t>
            </w:r>
          </w:p>
          <w:p w14:paraId="25AF10EA" w14:textId="77777777" w:rsidR="00EB3176" w:rsidRDefault="00EB3176" w:rsidP="004A57F5">
            <w:pPr>
              <w:jc w:val="center"/>
              <w:rPr>
                <w:rFonts w:cstheme="minorHAnsi"/>
                <w:sz w:val="20"/>
                <w:szCs w:val="20"/>
              </w:rPr>
            </w:pPr>
          </w:p>
          <w:p w14:paraId="2CAC5DD9" w14:textId="7235ED86" w:rsidR="00EB3176" w:rsidRPr="006F2739" w:rsidRDefault="00EB3176" w:rsidP="004A57F5">
            <w:pPr>
              <w:jc w:val="center"/>
              <w:rPr>
                <w:rFonts w:cstheme="minorHAnsi"/>
                <w:sz w:val="20"/>
                <w:szCs w:val="20"/>
              </w:rPr>
            </w:pPr>
            <w:r>
              <w:rPr>
                <w:rFonts w:cstheme="minorHAnsi"/>
                <w:sz w:val="20"/>
                <w:szCs w:val="20"/>
              </w:rPr>
              <w:t>The above could also be used for recycling weeks during 18</w:t>
            </w:r>
            <w:r w:rsidRPr="00EB3176">
              <w:rPr>
                <w:rFonts w:cstheme="minorHAnsi"/>
                <w:sz w:val="20"/>
                <w:szCs w:val="20"/>
                <w:vertAlign w:val="superscript"/>
              </w:rPr>
              <w:t>th</w:t>
            </w:r>
            <w:r>
              <w:rPr>
                <w:rFonts w:cstheme="minorHAnsi"/>
                <w:sz w:val="20"/>
                <w:szCs w:val="20"/>
              </w:rPr>
              <w:t xml:space="preserve"> – 24</w:t>
            </w:r>
            <w:r w:rsidRPr="00EB3176">
              <w:rPr>
                <w:rFonts w:cstheme="minorHAnsi"/>
                <w:sz w:val="20"/>
                <w:szCs w:val="20"/>
                <w:vertAlign w:val="superscript"/>
              </w:rPr>
              <w:t>th</w:t>
            </w:r>
            <w:r>
              <w:rPr>
                <w:rFonts w:cstheme="minorHAnsi"/>
                <w:sz w:val="20"/>
                <w:szCs w:val="20"/>
              </w:rPr>
              <w:t xml:space="preserve"> June and 20</w:t>
            </w:r>
            <w:r w:rsidRPr="00EB3176">
              <w:rPr>
                <w:rFonts w:cstheme="minorHAnsi"/>
                <w:sz w:val="20"/>
                <w:szCs w:val="20"/>
                <w:vertAlign w:val="superscript"/>
              </w:rPr>
              <w:t>th</w:t>
            </w:r>
            <w:r>
              <w:rPr>
                <w:rFonts w:cstheme="minorHAnsi"/>
                <w:sz w:val="20"/>
                <w:szCs w:val="20"/>
              </w:rPr>
              <w:t xml:space="preserve"> – 26</w:t>
            </w:r>
            <w:r w:rsidRPr="00EB3176">
              <w:rPr>
                <w:rFonts w:cstheme="minorHAnsi"/>
                <w:sz w:val="20"/>
                <w:szCs w:val="20"/>
                <w:vertAlign w:val="superscript"/>
              </w:rPr>
              <w:t>th</w:t>
            </w:r>
            <w:r>
              <w:rPr>
                <w:rFonts w:cstheme="minorHAnsi"/>
                <w:sz w:val="20"/>
                <w:szCs w:val="20"/>
              </w:rPr>
              <w:t xml:space="preserve"> June</w:t>
            </w:r>
          </w:p>
        </w:tc>
        <w:tc>
          <w:tcPr>
            <w:tcW w:w="1336" w:type="dxa"/>
            <w:tcBorders>
              <w:top w:val="single" w:sz="4" w:space="0" w:color="auto"/>
              <w:left w:val="single" w:sz="4" w:space="0" w:color="auto"/>
              <w:bottom w:val="single" w:sz="4" w:space="0" w:color="auto"/>
              <w:right w:val="single" w:sz="4" w:space="0" w:color="auto"/>
            </w:tcBorders>
            <w:vAlign w:val="center"/>
          </w:tcPr>
          <w:p w14:paraId="6B9917C9" w14:textId="6D456C88" w:rsidR="00080884" w:rsidRPr="006F2739" w:rsidRDefault="00080884" w:rsidP="00080884">
            <w:pPr>
              <w:jc w:val="center"/>
              <w:rPr>
                <w:rFonts w:cstheme="minorHAnsi"/>
                <w:sz w:val="20"/>
                <w:szCs w:val="20"/>
              </w:rPr>
            </w:pPr>
            <w:r>
              <w:rPr>
                <w:rFonts w:cstheme="minorHAnsi"/>
                <w:sz w:val="20"/>
                <w:szCs w:val="20"/>
              </w:rPr>
              <w:t>7</w:t>
            </w:r>
            <w:r w:rsidRPr="00080884">
              <w:rPr>
                <w:rFonts w:cstheme="minorHAnsi"/>
                <w:sz w:val="20"/>
                <w:szCs w:val="20"/>
                <w:vertAlign w:val="superscript"/>
              </w:rPr>
              <w:t>th</w:t>
            </w:r>
            <w:r>
              <w:rPr>
                <w:rFonts w:cstheme="minorHAnsi"/>
                <w:sz w:val="20"/>
                <w:szCs w:val="20"/>
              </w:rPr>
              <w:t xml:space="preserve"> – 14</w:t>
            </w:r>
            <w:r w:rsidRPr="00080884">
              <w:rPr>
                <w:rFonts w:cstheme="minorHAnsi"/>
                <w:sz w:val="20"/>
                <w:szCs w:val="20"/>
                <w:vertAlign w:val="superscript"/>
              </w:rPr>
              <w:t>th</w:t>
            </w:r>
            <w:r>
              <w:rPr>
                <w:rFonts w:cstheme="minorHAnsi"/>
                <w:sz w:val="20"/>
                <w:szCs w:val="20"/>
              </w:rPr>
              <w:t xml:space="preserve"> July – National Transplant Week – raising awareness of transplants by looking at the </w:t>
            </w:r>
            <w:r w:rsidRPr="00080884">
              <w:rPr>
                <w:rFonts w:cstheme="minorHAnsi"/>
                <w:sz w:val="18"/>
                <w:szCs w:val="20"/>
              </w:rPr>
              <w:t>transformations</w:t>
            </w:r>
            <w:r>
              <w:rPr>
                <w:rFonts w:cstheme="minorHAnsi"/>
                <w:sz w:val="20"/>
                <w:szCs w:val="20"/>
              </w:rPr>
              <w:t xml:space="preserve"> needed to ensure organs fit in the body</w:t>
            </w:r>
          </w:p>
        </w:tc>
      </w:tr>
      <w:tr w:rsidR="0041499E" w:rsidRPr="00E76066" w14:paraId="15B27279" w14:textId="77777777" w:rsidTr="005F3FFA">
        <w:trPr>
          <w:trHeight w:val="1368"/>
        </w:trPr>
        <w:tc>
          <w:tcPr>
            <w:tcW w:w="1323" w:type="dxa"/>
            <w:vAlign w:val="center"/>
          </w:tcPr>
          <w:p w14:paraId="725E657B" w14:textId="7330293F" w:rsidR="0041499E" w:rsidRDefault="0041499E" w:rsidP="00D369A5">
            <w:pPr>
              <w:jc w:val="center"/>
            </w:pPr>
            <w:r w:rsidRPr="000853F7">
              <w:t xml:space="preserve">British </w:t>
            </w:r>
            <w:r>
              <w:t>v</w:t>
            </w:r>
            <w:r w:rsidRPr="000853F7">
              <w:t>alues</w:t>
            </w:r>
          </w:p>
          <w:p w14:paraId="5B2785CA" w14:textId="2A681F10" w:rsidR="0041499E" w:rsidRPr="000853F7" w:rsidRDefault="0041499E" w:rsidP="00D369A5">
            <w:pPr>
              <w:jc w:val="center"/>
            </w:pPr>
            <w:r>
              <w:t>and SMSC</w:t>
            </w:r>
          </w:p>
        </w:tc>
        <w:tc>
          <w:tcPr>
            <w:tcW w:w="1335" w:type="dxa"/>
            <w:tcBorders>
              <w:top w:val="single" w:sz="8" w:space="0" w:color="auto"/>
              <w:bottom w:val="single" w:sz="8" w:space="0" w:color="auto"/>
              <w:right w:val="dotted" w:sz="2" w:space="0" w:color="auto"/>
            </w:tcBorders>
            <w:vAlign w:val="center"/>
          </w:tcPr>
          <w:p w14:paraId="3FA6B798" w14:textId="77777777" w:rsidR="0041499E" w:rsidRDefault="0041499E" w:rsidP="004A57F5">
            <w:pPr>
              <w:jc w:val="center"/>
              <w:rPr>
                <w:rFonts w:cstheme="minorHAnsi"/>
                <w:sz w:val="20"/>
                <w:szCs w:val="20"/>
              </w:rPr>
            </w:pPr>
            <w:r>
              <w:rPr>
                <w:rFonts w:cstheme="minorHAnsi"/>
                <w:sz w:val="20"/>
                <w:szCs w:val="20"/>
              </w:rPr>
              <w:t>Mutual Respect</w:t>
            </w:r>
          </w:p>
          <w:p w14:paraId="598B15C0" w14:textId="77777777" w:rsidR="0041499E" w:rsidRDefault="0041499E" w:rsidP="004A57F5">
            <w:pPr>
              <w:jc w:val="center"/>
              <w:rPr>
                <w:rFonts w:cstheme="minorHAnsi"/>
                <w:sz w:val="20"/>
                <w:szCs w:val="20"/>
              </w:rPr>
            </w:pPr>
          </w:p>
          <w:p w14:paraId="6E25E3C3" w14:textId="77777777" w:rsidR="0041499E" w:rsidRDefault="0041499E" w:rsidP="004A57F5">
            <w:pPr>
              <w:jc w:val="center"/>
              <w:rPr>
                <w:rFonts w:cstheme="minorHAnsi"/>
                <w:sz w:val="20"/>
                <w:szCs w:val="20"/>
              </w:rPr>
            </w:pPr>
            <w:r>
              <w:rPr>
                <w:rFonts w:cstheme="minorHAnsi"/>
                <w:sz w:val="20"/>
                <w:szCs w:val="20"/>
              </w:rPr>
              <w:t>Social</w:t>
            </w:r>
          </w:p>
          <w:p w14:paraId="7B667DA8" w14:textId="77777777" w:rsidR="0041499E" w:rsidRDefault="0041499E" w:rsidP="004A57F5">
            <w:pPr>
              <w:jc w:val="center"/>
              <w:rPr>
                <w:rFonts w:cstheme="minorHAnsi"/>
                <w:sz w:val="20"/>
                <w:szCs w:val="20"/>
              </w:rPr>
            </w:pPr>
            <w:r>
              <w:rPr>
                <w:rFonts w:cstheme="minorHAnsi"/>
                <w:sz w:val="20"/>
                <w:szCs w:val="20"/>
              </w:rPr>
              <w:t>Moral</w:t>
            </w:r>
          </w:p>
          <w:p w14:paraId="16448222" w14:textId="07CD1229" w:rsidR="000342B8" w:rsidRPr="006F2739" w:rsidRDefault="000342B8" w:rsidP="004A57F5">
            <w:pPr>
              <w:jc w:val="center"/>
              <w:rPr>
                <w:rFonts w:cstheme="minorHAnsi"/>
                <w:sz w:val="20"/>
                <w:szCs w:val="20"/>
              </w:rPr>
            </w:pPr>
            <w:r>
              <w:rPr>
                <w:rFonts w:cstheme="minorHAnsi"/>
                <w:sz w:val="20"/>
                <w:szCs w:val="20"/>
              </w:rPr>
              <w:t>Cultural</w:t>
            </w:r>
          </w:p>
        </w:tc>
        <w:tc>
          <w:tcPr>
            <w:tcW w:w="1336" w:type="dxa"/>
            <w:gridSpan w:val="2"/>
            <w:tcBorders>
              <w:top w:val="single" w:sz="8" w:space="0" w:color="auto"/>
              <w:bottom w:val="single" w:sz="8" w:space="0" w:color="auto"/>
              <w:right w:val="single" w:sz="4" w:space="0" w:color="auto"/>
            </w:tcBorders>
            <w:vAlign w:val="center"/>
          </w:tcPr>
          <w:p w14:paraId="22695762" w14:textId="77777777" w:rsidR="0041499E" w:rsidRDefault="0041499E" w:rsidP="004A57F5">
            <w:pPr>
              <w:jc w:val="center"/>
              <w:rPr>
                <w:rFonts w:cstheme="minorHAnsi"/>
                <w:sz w:val="20"/>
                <w:szCs w:val="20"/>
              </w:rPr>
            </w:pPr>
            <w:r>
              <w:rPr>
                <w:rFonts w:cstheme="minorHAnsi"/>
                <w:sz w:val="20"/>
                <w:szCs w:val="20"/>
              </w:rPr>
              <w:t>Democracy</w:t>
            </w:r>
          </w:p>
          <w:p w14:paraId="3C5F407E" w14:textId="77777777" w:rsidR="0041499E" w:rsidRDefault="0041499E" w:rsidP="004A57F5">
            <w:pPr>
              <w:jc w:val="center"/>
              <w:rPr>
                <w:rFonts w:cstheme="minorHAnsi"/>
                <w:sz w:val="20"/>
                <w:szCs w:val="20"/>
              </w:rPr>
            </w:pPr>
          </w:p>
          <w:p w14:paraId="70ED184B" w14:textId="77777777" w:rsidR="0041499E" w:rsidRDefault="0041499E" w:rsidP="004A57F5">
            <w:pPr>
              <w:jc w:val="center"/>
              <w:rPr>
                <w:rFonts w:cstheme="minorHAnsi"/>
                <w:sz w:val="20"/>
                <w:szCs w:val="20"/>
              </w:rPr>
            </w:pPr>
            <w:r>
              <w:rPr>
                <w:rFonts w:cstheme="minorHAnsi"/>
                <w:sz w:val="20"/>
                <w:szCs w:val="20"/>
              </w:rPr>
              <w:t>Social</w:t>
            </w:r>
          </w:p>
          <w:p w14:paraId="501EF2C7" w14:textId="348F187E" w:rsidR="00E12A34" w:rsidRPr="006F2739" w:rsidRDefault="00E12A34" w:rsidP="004A57F5">
            <w:pPr>
              <w:jc w:val="center"/>
              <w:rPr>
                <w:rFonts w:cstheme="minorHAnsi"/>
                <w:sz w:val="20"/>
                <w:szCs w:val="20"/>
              </w:rPr>
            </w:pPr>
            <w:r>
              <w:rPr>
                <w:rFonts w:cstheme="minorHAnsi"/>
                <w:sz w:val="20"/>
                <w:szCs w:val="20"/>
              </w:rPr>
              <w:t>Moral</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6DE3190C" w14:textId="77777777" w:rsidR="0041499E" w:rsidRDefault="00E12A34" w:rsidP="004A57F5">
            <w:pPr>
              <w:jc w:val="center"/>
              <w:rPr>
                <w:rFonts w:cstheme="minorHAnsi"/>
                <w:sz w:val="20"/>
                <w:szCs w:val="20"/>
              </w:rPr>
            </w:pPr>
            <w:r>
              <w:rPr>
                <w:rFonts w:cstheme="minorHAnsi"/>
                <w:sz w:val="20"/>
                <w:szCs w:val="20"/>
              </w:rPr>
              <w:t>Individual Liberty</w:t>
            </w:r>
          </w:p>
          <w:p w14:paraId="3680463D" w14:textId="77777777" w:rsidR="00E12A34" w:rsidRDefault="00E12A34" w:rsidP="004A57F5">
            <w:pPr>
              <w:jc w:val="center"/>
              <w:rPr>
                <w:rFonts w:cstheme="minorHAnsi"/>
                <w:sz w:val="20"/>
                <w:szCs w:val="20"/>
              </w:rPr>
            </w:pPr>
          </w:p>
          <w:p w14:paraId="31C2F109" w14:textId="77777777" w:rsidR="00E12A34" w:rsidRDefault="00E12A34" w:rsidP="004A57F5">
            <w:pPr>
              <w:jc w:val="center"/>
              <w:rPr>
                <w:rFonts w:cstheme="minorHAnsi"/>
                <w:sz w:val="20"/>
                <w:szCs w:val="20"/>
              </w:rPr>
            </w:pPr>
            <w:r>
              <w:rPr>
                <w:rFonts w:cstheme="minorHAnsi"/>
                <w:sz w:val="20"/>
                <w:szCs w:val="20"/>
              </w:rPr>
              <w:t>Social</w:t>
            </w:r>
          </w:p>
          <w:p w14:paraId="5D410D78" w14:textId="3D35C65E" w:rsidR="00E12A34" w:rsidRPr="006F2739" w:rsidRDefault="00E12A34" w:rsidP="004A57F5">
            <w:pPr>
              <w:jc w:val="center"/>
              <w:rPr>
                <w:rFonts w:cstheme="minorHAnsi"/>
                <w:sz w:val="20"/>
                <w:szCs w:val="20"/>
              </w:rPr>
            </w:pPr>
            <w:r>
              <w:rPr>
                <w:rFonts w:cstheme="minorHAnsi"/>
                <w:sz w:val="20"/>
                <w:szCs w:val="20"/>
              </w:rPr>
              <w:t>Moral</w:t>
            </w:r>
          </w:p>
        </w:tc>
        <w:tc>
          <w:tcPr>
            <w:tcW w:w="1336" w:type="dxa"/>
            <w:tcBorders>
              <w:top w:val="single" w:sz="4" w:space="0" w:color="auto"/>
              <w:left w:val="single" w:sz="4" w:space="0" w:color="auto"/>
              <w:bottom w:val="single" w:sz="4" w:space="0" w:color="auto"/>
              <w:right w:val="single" w:sz="4" w:space="0" w:color="auto"/>
            </w:tcBorders>
            <w:vAlign w:val="center"/>
          </w:tcPr>
          <w:p w14:paraId="685C2886" w14:textId="77777777" w:rsidR="0041499E" w:rsidRDefault="00262A5C" w:rsidP="004A57F5">
            <w:pPr>
              <w:jc w:val="center"/>
              <w:rPr>
                <w:rFonts w:cstheme="minorHAnsi"/>
                <w:sz w:val="20"/>
                <w:szCs w:val="20"/>
              </w:rPr>
            </w:pPr>
            <w:r>
              <w:rPr>
                <w:rFonts w:cstheme="minorHAnsi"/>
                <w:sz w:val="20"/>
                <w:szCs w:val="20"/>
              </w:rPr>
              <w:t>Rule of Law</w:t>
            </w:r>
          </w:p>
          <w:p w14:paraId="3095A135" w14:textId="77777777" w:rsidR="00262A5C" w:rsidRDefault="00262A5C" w:rsidP="004A57F5">
            <w:pPr>
              <w:jc w:val="center"/>
              <w:rPr>
                <w:rFonts w:cstheme="minorHAnsi"/>
                <w:sz w:val="20"/>
                <w:szCs w:val="20"/>
              </w:rPr>
            </w:pPr>
          </w:p>
          <w:p w14:paraId="2FB59AAE" w14:textId="77777777" w:rsidR="00262A5C" w:rsidRDefault="00262A5C" w:rsidP="004A57F5">
            <w:pPr>
              <w:jc w:val="center"/>
              <w:rPr>
                <w:rFonts w:cstheme="minorHAnsi"/>
                <w:sz w:val="20"/>
                <w:szCs w:val="20"/>
              </w:rPr>
            </w:pPr>
            <w:r>
              <w:rPr>
                <w:rFonts w:cstheme="minorHAnsi"/>
                <w:sz w:val="20"/>
                <w:szCs w:val="20"/>
              </w:rPr>
              <w:t>Social</w:t>
            </w:r>
          </w:p>
          <w:p w14:paraId="23AE9A80" w14:textId="04533095" w:rsidR="000342B8" w:rsidRPr="006F2739" w:rsidRDefault="000342B8" w:rsidP="004A57F5">
            <w:pPr>
              <w:jc w:val="center"/>
              <w:rPr>
                <w:rFonts w:cstheme="minorHAnsi"/>
                <w:sz w:val="20"/>
                <w:szCs w:val="20"/>
              </w:rPr>
            </w:pPr>
            <w:r>
              <w:rPr>
                <w:rFonts w:cstheme="minorHAnsi"/>
                <w:sz w:val="20"/>
                <w:szCs w:val="20"/>
              </w:rPr>
              <w:t>Cultural</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1DF180F4" w14:textId="77777777" w:rsidR="0041499E" w:rsidRDefault="000342B8" w:rsidP="004A57F5">
            <w:pPr>
              <w:jc w:val="center"/>
              <w:rPr>
                <w:rFonts w:cstheme="minorHAnsi"/>
                <w:sz w:val="20"/>
                <w:szCs w:val="20"/>
              </w:rPr>
            </w:pPr>
            <w:r>
              <w:rPr>
                <w:rFonts w:cstheme="minorHAnsi"/>
                <w:sz w:val="20"/>
                <w:szCs w:val="20"/>
              </w:rPr>
              <w:t>Tolerance</w:t>
            </w:r>
          </w:p>
          <w:p w14:paraId="1DCA1AEE" w14:textId="77777777" w:rsidR="000342B8" w:rsidRDefault="000342B8" w:rsidP="004A57F5">
            <w:pPr>
              <w:jc w:val="center"/>
              <w:rPr>
                <w:rFonts w:cstheme="minorHAnsi"/>
                <w:sz w:val="20"/>
                <w:szCs w:val="20"/>
              </w:rPr>
            </w:pPr>
          </w:p>
          <w:p w14:paraId="1DD23EA1" w14:textId="77777777" w:rsidR="000342B8" w:rsidRDefault="000342B8" w:rsidP="004A57F5">
            <w:pPr>
              <w:jc w:val="center"/>
              <w:rPr>
                <w:rFonts w:cstheme="minorHAnsi"/>
                <w:sz w:val="20"/>
                <w:szCs w:val="20"/>
              </w:rPr>
            </w:pPr>
            <w:r>
              <w:rPr>
                <w:rFonts w:cstheme="minorHAnsi"/>
                <w:sz w:val="20"/>
                <w:szCs w:val="20"/>
              </w:rPr>
              <w:t>Social</w:t>
            </w:r>
          </w:p>
          <w:p w14:paraId="4B43547D" w14:textId="77777777" w:rsidR="000342B8" w:rsidRDefault="000342B8" w:rsidP="004A57F5">
            <w:pPr>
              <w:jc w:val="center"/>
              <w:rPr>
                <w:rFonts w:cstheme="minorHAnsi"/>
                <w:sz w:val="20"/>
                <w:szCs w:val="20"/>
              </w:rPr>
            </w:pPr>
            <w:r>
              <w:rPr>
                <w:rFonts w:cstheme="minorHAnsi"/>
                <w:sz w:val="20"/>
                <w:szCs w:val="20"/>
              </w:rPr>
              <w:t>Moral</w:t>
            </w:r>
          </w:p>
          <w:p w14:paraId="0D947EB5" w14:textId="52823E40" w:rsidR="000342B8" w:rsidRPr="006F2739" w:rsidRDefault="000342B8" w:rsidP="004A57F5">
            <w:pPr>
              <w:jc w:val="center"/>
              <w:rPr>
                <w:rFonts w:cstheme="minorHAnsi"/>
                <w:sz w:val="20"/>
                <w:szCs w:val="20"/>
              </w:rPr>
            </w:pPr>
            <w:r>
              <w:rPr>
                <w:rFonts w:cstheme="minorHAnsi"/>
                <w:sz w:val="20"/>
                <w:szCs w:val="20"/>
              </w:rPr>
              <w:t>Cultural</w:t>
            </w:r>
          </w:p>
        </w:tc>
        <w:tc>
          <w:tcPr>
            <w:tcW w:w="1336" w:type="dxa"/>
            <w:tcBorders>
              <w:top w:val="single" w:sz="4" w:space="0" w:color="auto"/>
              <w:left w:val="single" w:sz="4" w:space="0" w:color="auto"/>
              <w:bottom w:val="single" w:sz="4" w:space="0" w:color="auto"/>
              <w:right w:val="single" w:sz="4" w:space="0" w:color="auto"/>
            </w:tcBorders>
            <w:vAlign w:val="center"/>
          </w:tcPr>
          <w:p w14:paraId="75A76D2A" w14:textId="77777777" w:rsidR="0041499E" w:rsidRDefault="000342B8" w:rsidP="004A57F5">
            <w:pPr>
              <w:jc w:val="center"/>
              <w:rPr>
                <w:rFonts w:cstheme="minorHAnsi"/>
                <w:sz w:val="20"/>
                <w:szCs w:val="20"/>
              </w:rPr>
            </w:pPr>
            <w:r>
              <w:rPr>
                <w:rFonts w:cstheme="minorHAnsi"/>
                <w:sz w:val="20"/>
                <w:szCs w:val="20"/>
              </w:rPr>
              <w:t>Individual Liberty</w:t>
            </w:r>
          </w:p>
          <w:p w14:paraId="1D921038" w14:textId="77777777" w:rsidR="000342B8" w:rsidRDefault="000342B8" w:rsidP="004A57F5">
            <w:pPr>
              <w:jc w:val="center"/>
              <w:rPr>
                <w:rFonts w:cstheme="minorHAnsi"/>
                <w:sz w:val="20"/>
                <w:szCs w:val="20"/>
              </w:rPr>
            </w:pPr>
          </w:p>
          <w:p w14:paraId="77B4E032" w14:textId="77777777" w:rsidR="000342B8" w:rsidRDefault="000342B8" w:rsidP="004A57F5">
            <w:pPr>
              <w:jc w:val="center"/>
              <w:rPr>
                <w:rFonts w:cstheme="minorHAnsi"/>
                <w:sz w:val="20"/>
                <w:szCs w:val="20"/>
              </w:rPr>
            </w:pPr>
            <w:r>
              <w:rPr>
                <w:rFonts w:cstheme="minorHAnsi"/>
                <w:sz w:val="20"/>
                <w:szCs w:val="20"/>
              </w:rPr>
              <w:t>Social</w:t>
            </w:r>
          </w:p>
          <w:p w14:paraId="21D81C3E" w14:textId="2318EE7A" w:rsidR="000342B8" w:rsidRPr="006F2739" w:rsidRDefault="000342B8" w:rsidP="004A57F5">
            <w:pPr>
              <w:jc w:val="center"/>
              <w:rPr>
                <w:rFonts w:cstheme="minorHAnsi"/>
                <w:sz w:val="20"/>
                <w:szCs w:val="20"/>
              </w:rPr>
            </w:pPr>
            <w:r>
              <w:rPr>
                <w:rFonts w:cstheme="minorHAnsi"/>
                <w:sz w:val="20"/>
                <w:szCs w:val="20"/>
              </w:rPr>
              <w:t>Moral</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EB3E829" w14:textId="77777777" w:rsidR="0041499E" w:rsidRDefault="005F3FFA" w:rsidP="004A57F5">
            <w:pPr>
              <w:jc w:val="center"/>
              <w:rPr>
                <w:rFonts w:cstheme="minorHAnsi"/>
                <w:sz w:val="20"/>
                <w:szCs w:val="20"/>
              </w:rPr>
            </w:pPr>
            <w:r>
              <w:rPr>
                <w:rFonts w:cstheme="minorHAnsi"/>
                <w:sz w:val="20"/>
                <w:szCs w:val="20"/>
              </w:rPr>
              <w:t>Democracy</w:t>
            </w:r>
          </w:p>
          <w:p w14:paraId="5483B78D" w14:textId="77777777" w:rsidR="005F3FFA" w:rsidRDefault="005F3FFA" w:rsidP="004A57F5">
            <w:pPr>
              <w:jc w:val="center"/>
              <w:rPr>
                <w:rFonts w:cstheme="minorHAnsi"/>
                <w:sz w:val="20"/>
                <w:szCs w:val="20"/>
              </w:rPr>
            </w:pPr>
          </w:p>
          <w:p w14:paraId="752920F0" w14:textId="77777777" w:rsidR="005F3FFA" w:rsidRDefault="005F3FFA" w:rsidP="004A57F5">
            <w:pPr>
              <w:jc w:val="center"/>
              <w:rPr>
                <w:rFonts w:cstheme="minorHAnsi"/>
                <w:sz w:val="20"/>
                <w:szCs w:val="20"/>
              </w:rPr>
            </w:pPr>
            <w:r>
              <w:rPr>
                <w:rFonts w:cstheme="minorHAnsi"/>
                <w:sz w:val="20"/>
                <w:szCs w:val="20"/>
              </w:rPr>
              <w:t>Social</w:t>
            </w:r>
          </w:p>
          <w:p w14:paraId="7C69D52C" w14:textId="408514BB" w:rsidR="005F3FFA" w:rsidRPr="006F2739" w:rsidRDefault="005F3FFA" w:rsidP="004A57F5">
            <w:pPr>
              <w:jc w:val="center"/>
              <w:rPr>
                <w:rFonts w:cstheme="minorHAnsi"/>
                <w:sz w:val="20"/>
                <w:szCs w:val="20"/>
              </w:rPr>
            </w:pPr>
            <w:r>
              <w:rPr>
                <w:rFonts w:cstheme="minorHAnsi"/>
                <w:sz w:val="20"/>
                <w:szCs w:val="20"/>
              </w:rPr>
              <w:t>Cultural</w:t>
            </w:r>
          </w:p>
        </w:tc>
        <w:tc>
          <w:tcPr>
            <w:tcW w:w="1336" w:type="dxa"/>
            <w:tcBorders>
              <w:top w:val="single" w:sz="4" w:space="0" w:color="auto"/>
              <w:left w:val="single" w:sz="4" w:space="0" w:color="auto"/>
              <w:bottom w:val="single" w:sz="4" w:space="0" w:color="auto"/>
              <w:right w:val="single" w:sz="4" w:space="0" w:color="auto"/>
            </w:tcBorders>
            <w:vAlign w:val="center"/>
          </w:tcPr>
          <w:p w14:paraId="6FB0AFE8" w14:textId="77777777" w:rsidR="00F8660E" w:rsidRDefault="00F8660E" w:rsidP="00F8660E">
            <w:pPr>
              <w:jc w:val="center"/>
              <w:rPr>
                <w:rFonts w:cstheme="minorHAnsi"/>
                <w:sz w:val="20"/>
                <w:szCs w:val="20"/>
              </w:rPr>
            </w:pPr>
            <w:r>
              <w:rPr>
                <w:rFonts w:cstheme="minorHAnsi"/>
                <w:sz w:val="20"/>
                <w:szCs w:val="20"/>
              </w:rPr>
              <w:t>Mutual Respect</w:t>
            </w:r>
          </w:p>
          <w:p w14:paraId="41F795D6" w14:textId="77777777" w:rsidR="00F8660E" w:rsidRDefault="00F8660E" w:rsidP="00F8660E">
            <w:pPr>
              <w:jc w:val="center"/>
              <w:rPr>
                <w:rFonts w:cstheme="minorHAnsi"/>
                <w:sz w:val="20"/>
                <w:szCs w:val="20"/>
              </w:rPr>
            </w:pPr>
          </w:p>
          <w:p w14:paraId="3603A894" w14:textId="77777777" w:rsidR="00F8660E" w:rsidRDefault="00F8660E" w:rsidP="00F8660E">
            <w:pPr>
              <w:jc w:val="center"/>
              <w:rPr>
                <w:rFonts w:cstheme="minorHAnsi"/>
                <w:sz w:val="20"/>
                <w:szCs w:val="20"/>
              </w:rPr>
            </w:pPr>
            <w:r>
              <w:rPr>
                <w:rFonts w:cstheme="minorHAnsi"/>
                <w:sz w:val="20"/>
                <w:szCs w:val="20"/>
              </w:rPr>
              <w:t>Social</w:t>
            </w:r>
          </w:p>
          <w:p w14:paraId="4DC70FAC" w14:textId="7501A23E" w:rsidR="00F8660E" w:rsidRPr="006F2739" w:rsidRDefault="00F8660E" w:rsidP="00F8660E">
            <w:pPr>
              <w:jc w:val="center"/>
              <w:rPr>
                <w:rFonts w:cstheme="minorHAnsi"/>
                <w:sz w:val="20"/>
                <w:szCs w:val="20"/>
              </w:rPr>
            </w:pPr>
            <w:r>
              <w:rPr>
                <w:rFonts w:cstheme="minorHAnsi"/>
                <w:sz w:val="20"/>
                <w:szCs w:val="20"/>
              </w:rPr>
              <w:t>Cultural</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554FE3C" w14:textId="77777777" w:rsidR="0041499E" w:rsidRDefault="00EB3176" w:rsidP="004A57F5">
            <w:pPr>
              <w:jc w:val="center"/>
              <w:rPr>
                <w:rFonts w:cstheme="minorHAnsi"/>
                <w:sz w:val="20"/>
                <w:szCs w:val="20"/>
              </w:rPr>
            </w:pPr>
            <w:r>
              <w:rPr>
                <w:rFonts w:cstheme="minorHAnsi"/>
                <w:sz w:val="20"/>
                <w:szCs w:val="20"/>
              </w:rPr>
              <w:t>Rule of Law</w:t>
            </w:r>
          </w:p>
          <w:p w14:paraId="516AE5F2" w14:textId="77777777" w:rsidR="00EB3176" w:rsidRDefault="00EB3176" w:rsidP="004A57F5">
            <w:pPr>
              <w:jc w:val="center"/>
              <w:rPr>
                <w:rFonts w:cstheme="minorHAnsi"/>
                <w:sz w:val="20"/>
                <w:szCs w:val="20"/>
              </w:rPr>
            </w:pPr>
          </w:p>
          <w:p w14:paraId="02E7E8DA" w14:textId="77777777" w:rsidR="00EB3176" w:rsidRDefault="00EB3176" w:rsidP="004A57F5">
            <w:pPr>
              <w:jc w:val="center"/>
              <w:rPr>
                <w:rFonts w:cstheme="minorHAnsi"/>
                <w:sz w:val="20"/>
                <w:szCs w:val="20"/>
              </w:rPr>
            </w:pPr>
            <w:r>
              <w:rPr>
                <w:rFonts w:cstheme="minorHAnsi"/>
                <w:sz w:val="20"/>
                <w:szCs w:val="20"/>
              </w:rPr>
              <w:t>Social</w:t>
            </w:r>
          </w:p>
          <w:p w14:paraId="12A17146" w14:textId="77777777" w:rsidR="00EB3176" w:rsidRDefault="00EB3176" w:rsidP="004A57F5">
            <w:pPr>
              <w:jc w:val="center"/>
              <w:rPr>
                <w:rFonts w:cstheme="minorHAnsi"/>
                <w:sz w:val="20"/>
                <w:szCs w:val="20"/>
              </w:rPr>
            </w:pPr>
            <w:r>
              <w:rPr>
                <w:rFonts w:cstheme="minorHAnsi"/>
                <w:sz w:val="20"/>
                <w:szCs w:val="20"/>
              </w:rPr>
              <w:t>Moral</w:t>
            </w:r>
          </w:p>
          <w:p w14:paraId="01551B4C" w14:textId="4D3762AB" w:rsidR="00EB3176" w:rsidRPr="006F2739" w:rsidRDefault="00EB3176" w:rsidP="004A57F5">
            <w:pPr>
              <w:jc w:val="center"/>
              <w:rPr>
                <w:rFonts w:cstheme="minorHAnsi"/>
                <w:sz w:val="20"/>
                <w:szCs w:val="20"/>
              </w:rPr>
            </w:pPr>
            <w:r>
              <w:rPr>
                <w:rFonts w:cstheme="minorHAnsi"/>
                <w:sz w:val="20"/>
                <w:szCs w:val="20"/>
              </w:rPr>
              <w:t>Cultural</w:t>
            </w:r>
          </w:p>
        </w:tc>
        <w:tc>
          <w:tcPr>
            <w:tcW w:w="1336" w:type="dxa"/>
            <w:tcBorders>
              <w:top w:val="single" w:sz="4" w:space="0" w:color="auto"/>
              <w:left w:val="single" w:sz="4" w:space="0" w:color="auto"/>
              <w:bottom w:val="single" w:sz="4" w:space="0" w:color="auto"/>
              <w:right w:val="single" w:sz="4" w:space="0" w:color="auto"/>
            </w:tcBorders>
            <w:vAlign w:val="center"/>
          </w:tcPr>
          <w:p w14:paraId="0972100B" w14:textId="77777777" w:rsidR="0041499E" w:rsidRDefault="00080884" w:rsidP="004A57F5">
            <w:pPr>
              <w:jc w:val="center"/>
              <w:rPr>
                <w:rFonts w:cstheme="minorHAnsi"/>
                <w:sz w:val="20"/>
                <w:szCs w:val="20"/>
              </w:rPr>
            </w:pPr>
            <w:r>
              <w:rPr>
                <w:rFonts w:cstheme="minorHAnsi"/>
                <w:sz w:val="20"/>
                <w:szCs w:val="20"/>
              </w:rPr>
              <w:t>Tolerance</w:t>
            </w:r>
          </w:p>
          <w:p w14:paraId="2350FCF5" w14:textId="77777777" w:rsidR="00080884" w:rsidRDefault="00080884" w:rsidP="004A57F5">
            <w:pPr>
              <w:jc w:val="center"/>
              <w:rPr>
                <w:rFonts w:cstheme="minorHAnsi"/>
                <w:sz w:val="20"/>
                <w:szCs w:val="20"/>
              </w:rPr>
            </w:pPr>
          </w:p>
          <w:p w14:paraId="6AFB4A32" w14:textId="77777777" w:rsidR="00080884" w:rsidRDefault="00080884" w:rsidP="004A57F5">
            <w:pPr>
              <w:jc w:val="center"/>
              <w:rPr>
                <w:rFonts w:cstheme="minorHAnsi"/>
                <w:sz w:val="20"/>
                <w:szCs w:val="20"/>
              </w:rPr>
            </w:pPr>
            <w:r>
              <w:rPr>
                <w:rFonts w:cstheme="minorHAnsi"/>
                <w:sz w:val="20"/>
                <w:szCs w:val="20"/>
              </w:rPr>
              <w:t>Social</w:t>
            </w:r>
          </w:p>
          <w:p w14:paraId="6E809715" w14:textId="77777777" w:rsidR="00080884" w:rsidRDefault="00080884" w:rsidP="004A57F5">
            <w:pPr>
              <w:jc w:val="center"/>
              <w:rPr>
                <w:rFonts w:cstheme="minorHAnsi"/>
                <w:sz w:val="20"/>
                <w:szCs w:val="20"/>
              </w:rPr>
            </w:pPr>
            <w:r>
              <w:rPr>
                <w:rFonts w:cstheme="minorHAnsi"/>
                <w:sz w:val="20"/>
                <w:szCs w:val="20"/>
              </w:rPr>
              <w:t>Moral</w:t>
            </w:r>
          </w:p>
          <w:p w14:paraId="0323ED6D" w14:textId="632747FF" w:rsidR="00080884" w:rsidRPr="006F2739" w:rsidRDefault="00080884" w:rsidP="004A57F5">
            <w:pPr>
              <w:jc w:val="center"/>
              <w:rPr>
                <w:rFonts w:cstheme="minorHAnsi"/>
                <w:sz w:val="20"/>
                <w:szCs w:val="20"/>
              </w:rPr>
            </w:pPr>
            <w:r>
              <w:rPr>
                <w:rFonts w:cstheme="minorHAnsi"/>
                <w:sz w:val="20"/>
                <w:szCs w:val="20"/>
              </w:rPr>
              <w:t>Cultural</w:t>
            </w:r>
          </w:p>
        </w:tc>
      </w:tr>
      <w:tr w:rsidR="009C1BCB" w14:paraId="2B36029D" w14:textId="77777777" w:rsidTr="00D369A5">
        <w:trPr>
          <w:trHeight w:val="1368"/>
        </w:trPr>
        <w:tc>
          <w:tcPr>
            <w:tcW w:w="1323" w:type="dxa"/>
            <w:vAlign w:val="center"/>
          </w:tcPr>
          <w:p w14:paraId="7C0A1D51" w14:textId="3B60A7B1" w:rsidR="009C1BCB" w:rsidRDefault="009C1BCB" w:rsidP="00D369A5">
            <w:pPr>
              <w:jc w:val="center"/>
              <w:rPr>
                <w:noProof/>
                <w:lang w:eastAsia="en-GB"/>
              </w:rPr>
            </w:pPr>
            <w:r>
              <w:rPr>
                <w:noProof/>
                <w:lang w:eastAsia="en-GB"/>
              </w:rPr>
              <w:t>Summative assessment</w:t>
            </w:r>
          </w:p>
        </w:tc>
        <w:tc>
          <w:tcPr>
            <w:tcW w:w="2449" w:type="dxa"/>
            <w:gridSpan w:val="2"/>
            <w:tcBorders>
              <w:top w:val="single" w:sz="8" w:space="0" w:color="auto"/>
              <w:bottom w:val="single" w:sz="8" w:space="0" w:color="auto"/>
              <w:right w:val="single" w:sz="4" w:space="0" w:color="auto"/>
            </w:tcBorders>
            <w:vAlign w:val="center"/>
          </w:tcPr>
          <w:p w14:paraId="4F8E3D6E" w14:textId="340A1273" w:rsidR="009C1BCB" w:rsidRPr="006F2739" w:rsidRDefault="009C1BCB" w:rsidP="004A57F5">
            <w:pPr>
              <w:jc w:val="center"/>
              <w:rPr>
                <w:rFonts w:cstheme="minorHAnsi"/>
                <w:sz w:val="20"/>
                <w:szCs w:val="20"/>
              </w:rPr>
            </w:pP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2DACE468" w14:textId="61A28D0D" w:rsidR="009C1BCB" w:rsidRPr="006F2739" w:rsidRDefault="009C1BCB" w:rsidP="004A57F5">
            <w:pPr>
              <w:jc w:val="center"/>
              <w:rPr>
                <w:rFonts w:cstheme="minorHAnsi"/>
                <w:sz w:val="20"/>
                <w:szCs w:val="20"/>
              </w:rPr>
            </w:pP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4F52CECC" w14:textId="667996FE" w:rsidR="009C1BCB" w:rsidRPr="006F2739" w:rsidRDefault="009C1BCB" w:rsidP="004A57F5">
            <w:pPr>
              <w:jc w:val="center"/>
              <w:rPr>
                <w:rFonts w:cstheme="minorHAnsi"/>
                <w:sz w:val="20"/>
                <w:szCs w:val="20"/>
              </w:rPr>
            </w:pP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4A0E9C0C" w14:textId="2343434D" w:rsidR="009C1BCB" w:rsidRPr="006F2739" w:rsidRDefault="009C1BCB" w:rsidP="004A57F5">
            <w:pPr>
              <w:jc w:val="center"/>
              <w:rPr>
                <w:rFonts w:cstheme="minorHAnsi"/>
                <w:sz w:val="20"/>
                <w:szCs w:val="20"/>
              </w:rPr>
            </w:pP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65E3F349" w14:textId="185F8378" w:rsidR="009C1BCB" w:rsidRPr="006F2739" w:rsidRDefault="009C1BCB" w:rsidP="004A57F5">
            <w:pPr>
              <w:jc w:val="center"/>
              <w:rPr>
                <w:rFonts w:cstheme="minorHAnsi"/>
                <w:sz w:val="20"/>
                <w:szCs w:val="20"/>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14:paraId="2D854563" w14:textId="25F73957" w:rsidR="009C1BCB" w:rsidRPr="006F2739" w:rsidRDefault="009C1BCB" w:rsidP="004A57F5">
            <w:pPr>
              <w:jc w:val="center"/>
              <w:rPr>
                <w:rFonts w:cstheme="minorHAnsi"/>
                <w:sz w:val="20"/>
                <w:szCs w:val="20"/>
              </w:rPr>
            </w:pPr>
          </w:p>
        </w:tc>
      </w:tr>
      <w:tr w:rsidR="00E12A34" w14:paraId="2443788E" w14:textId="77777777" w:rsidTr="005F3FFA">
        <w:trPr>
          <w:trHeight w:val="1368"/>
        </w:trPr>
        <w:tc>
          <w:tcPr>
            <w:tcW w:w="1323" w:type="dxa"/>
            <w:vAlign w:val="center"/>
          </w:tcPr>
          <w:p w14:paraId="2124D4E4" w14:textId="02E927E9" w:rsidR="00E12A34" w:rsidRDefault="00E12A34" w:rsidP="00D369A5">
            <w:pPr>
              <w:jc w:val="center"/>
              <w:rPr>
                <w:noProof/>
                <w:lang w:eastAsia="en-GB"/>
              </w:rPr>
            </w:pPr>
            <w:r>
              <w:rPr>
                <w:noProof/>
                <w:lang w:eastAsia="en-GB"/>
              </w:rPr>
              <w:lastRenderedPageBreak/>
              <w:t>Scaffolding for LA</w:t>
            </w:r>
          </w:p>
          <w:p w14:paraId="0841A8A4" w14:textId="635BC11D" w:rsidR="00E12A34" w:rsidRDefault="00E12A34" w:rsidP="00D369A5">
            <w:pPr>
              <w:jc w:val="center"/>
              <w:rPr>
                <w:noProof/>
                <w:lang w:eastAsia="en-GB"/>
              </w:rPr>
            </w:pPr>
          </w:p>
        </w:tc>
        <w:tc>
          <w:tcPr>
            <w:tcW w:w="1335" w:type="dxa"/>
            <w:tcBorders>
              <w:top w:val="single" w:sz="8" w:space="0" w:color="auto"/>
              <w:bottom w:val="single" w:sz="8" w:space="0" w:color="auto"/>
              <w:right w:val="dotted" w:sz="2" w:space="0" w:color="auto"/>
            </w:tcBorders>
            <w:vAlign w:val="center"/>
          </w:tcPr>
          <w:p w14:paraId="28AEBD5F" w14:textId="77777777" w:rsidR="00E12A34" w:rsidRDefault="00E12A34" w:rsidP="004A57F5">
            <w:pPr>
              <w:jc w:val="center"/>
              <w:rPr>
                <w:rFonts w:cstheme="minorHAnsi"/>
                <w:sz w:val="20"/>
                <w:szCs w:val="20"/>
              </w:rPr>
            </w:pPr>
            <w:r>
              <w:rPr>
                <w:rFonts w:cstheme="minorHAnsi"/>
                <w:sz w:val="20"/>
                <w:szCs w:val="20"/>
              </w:rPr>
              <w:t>Modelled Examples given to students.</w:t>
            </w:r>
          </w:p>
          <w:p w14:paraId="6BF9D382" w14:textId="77777777" w:rsidR="00E12A34" w:rsidRDefault="00E12A34" w:rsidP="004A57F5">
            <w:pPr>
              <w:jc w:val="center"/>
              <w:rPr>
                <w:rFonts w:cstheme="minorHAnsi"/>
                <w:sz w:val="20"/>
                <w:szCs w:val="20"/>
              </w:rPr>
            </w:pPr>
          </w:p>
          <w:p w14:paraId="59EF5AAB" w14:textId="39A278B4" w:rsidR="00E12A34" w:rsidRPr="006F2739" w:rsidRDefault="00E12A34" w:rsidP="004A57F5">
            <w:pPr>
              <w:jc w:val="center"/>
              <w:rPr>
                <w:rFonts w:cstheme="minorHAnsi"/>
                <w:sz w:val="20"/>
                <w:szCs w:val="20"/>
              </w:rPr>
            </w:pPr>
            <w:r>
              <w:rPr>
                <w:rFonts w:cstheme="minorHAnsi"/>
                <w:sz w:val="20"/>
                <w:szCs w:val="20"/>
              </w:rPr>
              <w:t>Scales given when plotting / drawing graphs.</w:t>
            </w:r>
          </w:p>
        </w:tc>
        <w:tc>
          <w:tcPr>
            <w:tcW w:w="1336" w:type="dxa"/>
            <w:gridSpan w:val="2"/>
            <w:tcBorders>
              <w:top w:val="single" w:sz="8" w:space="0" w:color="auto"/>
              <w:bottom w:val="single" w:sz="8" w:space="0" w:color="auto"/>
              <w:right w:val="single" w:sz="4" w:space="0" w:color="auto"/>
            </w:tcBorders>
            <w:vAlign w:val="center"/>
          </w:tcPr>
          <w:p w14:paraId="4EB7B2A8" w14:textId="7943FED0" w:rsidR="00E12A34" w:rsidRPr="006F2739" w:rsidRDefault="00E12A34" w:rsidP="0041499E">
            <w:pPr>
              <w:jc w:val="center"/>
              <w:rPr>
                <w:rFonts w:cstheme="minorHAnsi"/>
                <w:sz w:val="20"/>
                <w:szCs w:val="20"/>
              </w:rPr>
            </w:pPr>
            <w:r>
              <w:rPr>
                <w:rFonts w:cstheme="minorHAnsi"/>
                <w:sz w:val="20"/>
                <w:szCs w:val="20"/>
              </w:rPr>
              <w:t>Modelled Examples given to students.</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0D95C163" w14:textId="77777777" w:rsidR="00E12A34" w:rsidRDefault="00E12A34" w:rsidP="0041499E">
            <w:pPr>
              <w:jc w:val="center"/>
              <w:rPr>
                <w:rFonts w:cstheme="minorHAnsi"/>
                <w:sz w:val="20"/>
                <w:szCs w:val="20"/>
              </w:rPr>
            </w:pPr>
            <w:r>
              <w:rPr>
                <w:rFonts w:cstheme="minorHAnsi"/>
                <w:sz w:val="20"/>
                <w:szCs w:val="20"/>
              </w:rPr>
              <w:t>Modelled Examples given to students.</w:t>
            </w:r>
          </w:p>
          <w:p w14:paraId="4197A4F8" w14:textId="77777777" w:rsidR="00E12A34" w:rsidRDefault="00E12A34" w:rsidP="00E12A34">
            <w:pPr>
              <w:jc w:val="center"/>
              <w:rPr>
                <w:rFonts w:cstheme="minorHAnsi"/>
                <w:sz w:val="20"/>
                <w:szCs w:val="20"/>
              </w:rPr>
            </w:pPr>
          </w:p>
          <w:p w14:paraId="0A8419C3" w14:textId="77777777" w:rsidR="00E12A34" w:rsidRDefault="00E12A34" w:rsidP="00E12A34">
            <w:pPr>
              <w:jc w:val="center"/>
              <w:rPr>
                <w:rFonts w:cstheme="minorHAnsi"/>
                <w:sz w:val="20"/>
                <w:szCs w:val="20"/>
              </w:rPr>
            </w:pPr>
            <w:r>
              <w:rPr>
                <w:rFonts w:cstheme="minorHAnsi"/>
                <w:sz w:val="20"/>
                <w:szCs w:val="20"/>
              </w:rPr>
              <w:t>Use of addition / subtraction pyramids when learning to simplify expressions initially</w:t>
            </w:r>
          </w:p>
          <w:p w14:paraId="2051E011" w14:textId="77777777" w:rsidR="004A1BB1" w:rsidRDefault="004A1BB1" w:rsidP="00E12A34">
            <w:pPr>
              <w:jc w:val="center"/>
              <w:rPr>
                <w:rFonts w:cstheme="minorHAnsi"/>
                <w:sz w:val="20"/>
                <w:szCs w:val="20"/>
              </w:rPr>
            </w:pPr>
          </w:p>
          <w:p w14:paraId="4E7629B6" w14:textId="2759EF34" w:rsidR="004A1BB1" w:rsidRPr="006F2739" w:rsidRDefault="004A1BB1" w:rsidP="00E12A34">
            <w:pPr>
              <w:jc w:val="center"/>
              <w:rPr>
                <w:rFonts w:cstheme="minorHAnsi"/>
                <w:sz w:val="20"/>
                <w:szCs w:val="20"/>
              </w:rPr>
            </w:pPr>
            <w:r>
              <w:rPr>
                <w:rFonts w:cstheme="minorHAnsi"/>
                <w:sz w:val="20"/>
                <w:szCs w:val="20"/>
              </w:rPr>
              <w:t>Filling in missing numbers in examples to get started</w:t>
            </w:r>
          </w:p>
        </w:tc>
        <w:tc>
          <w:tcPr>
            <w:tcW w:w="1336" w:type="dxa"/>
            <w:tcBorders>
              <w:top w:val="single" w:sz="4" w:space="0" w:color="auto"/>
              <w:left w:val="single" w:sz="4" w:space="0" w:color="auto"/>
              <w:bottom w:val="single" w:sz="4" w:space="0" w:color="auto"/>
              <w:right w:val="single" w:sz="4" w:space="0" w:color="auto"/>
            </w:tcBorders>
            <w:vAlign w:val="center"/>
          </w:tcPr>
          <w:p w14:paraId="7A8FE686" w14:textId="7ACD19C8" w:rsidR="00E12A34" w:rsidRDefault="00E12A34" w:rsidP="0041499E">
            <w:pPr>
              <w:jc w:val="center"/>
              <w:rPr>
                <w:rFonts w:cstheme="minorHAnsi"/>
                <w:sz w:val="20"/>
                <w:szCs w:val="20"/>
              </w:rPr>
            </w:pPr>
            <w:r>
              <w:rPr>
                <w:rFonts w:cstheme="minorHAnsi"/>
                <w:sz w:val="20"/>
                <w:szCs w:val="20"/>
              </w:rPr>
              <w:t>Modelled Examples given to students.</w:t>
            </w:r>
          </w:p>
          <w:p w14:paraId="296318F3" w14:textId="59C0EF87" w:rsidR="00262A5C" w:rsidRDefault="00262A5C" w:rsidP="0041499E">
            <w:pPr>
              <w:jc w:val="center"/>
              <w:rPr>
                <w:rFonts w:cstheme="minorHAnsi"/>
                <w:sz w:val="20"/>
                <w:szCs w:val="20"/>
              </w:rPr>
            </w:pPr>
          </w:p>
          <w:p w14:paraId="59B1F24C" w14:textId="734AC92A" w:rsidR="00262A5C" w:rsidRDefault="00262A5C" w:rsidP="0041499E">
            <w:pPr>
              <w:jc w:val="center"/>
              <w:rPr>
                <w:rFonts w:cstheme="minorHAnsi"/>
                <w:sz w:val="20"/>
                <w:szCs w:val="20"/>
              </w:rPr>
            </w:pPr>
            <w:r>
              <w:rPr>
                <w:rFonts w:cstheme="minorHAnsi"/>
                <w:sz w:val="20"/>
                <w:szCs w:val="20"/>
              </w:rPr>
              <w:t>Image of how to convert metric measurements</w:t>
            </w:r>
          </w:p>
          <w:p w14:paraId="262B11EC" w14:textId="6E678D0F" w:rsidR="00E12A34" w:rsidRPr="006F2739" w:rsidRDefault="00E12A34"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D8B8A27" w14:textId="699AF271" w:rsidR="00E12A34" w:rsidRDefault="00E12A34" w:rsidP="0041499E">
            <w:pPr>
              <w:jc w:val="center"/>
              <w:rPr>
                <w:rFonts w:cstheme="minorHAnsi"/>
                <w:sz w:val="20"/>
                <w:szCs w:val="20"/>
              </w:rPr>
            </w:pPr>
            <w:r>
              <w:rPr>
                <w:rFonts w:cstheme="minorHAnsi"/>
                <w:sz w:val="20"/>
                <w:szCs w:val="20"/>
              </w:rPr>
              <w:t>Modelled Examples given to students.</w:t>
            </w:r>
          </w:p>
          <w:p w14:paraId="7853C70B" w14:textId="4107E3B6" w:rsidR="000342B8" w:rsidRDefault="000342B8" w:rsidP="0041499E">
            <w:pPr>
              <w:jc w:val="center"/>
              <w:rPr>
                <w:rFonts w:cstheme="minorHAnsi"/>
                <w:sz w:val="20"/>
                <w:szCs w:val="20"/>
              </w:rPr>
            </w:pPr>
          </w:p>
          <w:p w14:paraId="071B42A7" w14:textId="241ACC09" w:rsidR="00E12A34" w:rsidRPr="006F2739" w:rsidRDefault="000342B8" w:rsidP="000342B8">
            <w:pPr>
              <w:jc w:val="center"/>
              <w:rPr>
                <w:rFonts w:cstheme="minorHAnsi"/>
                <w:sz w:val="20"/>
                <w:szCs w:val="20"/>
              </w:rPr>
            </w:pPr>
            <w:r>
              <w:rPr>
                <w:rFonts w:cstheme="minorHAnsi"/>
                <w:sz w:val="20"/>
                <w:szCs w:val="20"/>
              </w:rPr>
              <w:t>Fraction wall for students if helpful</w:t>
            </w:r>
          </w:p>
        </w:tc>
        <w:tc>
          <w:tcPr>
            <w:tcW w:w="1336" w:type="dxa"/>
            <w:tcBorders>
              <w:top w:val="single" w:sz="4" w:space="0" w:color="auto"/>
              <w:left w:val="single" w:sz="4" w:space="0" w:color="auto"/>
              <w:bottom w:val="single" w:sz="4" w:space="0" w:color="auto"/>
              <w:right w:val="single" w:sz="4" w:space="0" w:color="auto"/>
            </w:tcBorders>
            <w:vAlign w:val="center"/>
          </w:tcPr>
          <w:p w14:paraId="6D3FF486" w14:textId="1FEDA318" w:rsidR="00E12A34" w:rsidRDefault="00E12A34" w:rsidP="0041499E">
            <w:pPr>
              <w:jc w:val="center"/>
              <w:rPr>
                <w:rFonts w:cstheme="minorHAnsi"/>
                <w:sz w:val="20"/>
                <w:szCs w:val="20"/>
              </w:rPr>
            </w:pPr>
            <w:r>
              <w:rPr>
                <w:rFonts w:cstheme="minorHAnsi"/>
                <w:sz w:val="20"/>
                <w:szCs w:val="20"/>
              </w:rPr>
              <w:t>Modelled Examples given to students.</w:t>
            </w:r>
          </w:p>
          <w:p w14:paraId="7A9696F9" w14:textId="7E2AC4B1" w:rsidR="00DC1638" w:rsidRDefault="00DC1638" w:rsidP="0041499E">
            <w:pPr>
              <w:jc w:val="center"/>
              <w:rPr>
                <w:rFonts w:cstheme="minorHAnsi"/>
                <w:sz w:val="20"/>
                <w:szCs w:val="20"/>
              </w:rPr>
            </w:pPr>
          </w:p>
          <w:p w14:paraId="49C8AC6B" w14:textId="549DA094" w:rsidR="00DC1638" w:rsidRDefault="00DC1638" w:rsidP="0041499E">
            <w:pPr>
              <w:jc w:val="center"/>
              <w:rPr>
                <w:rFonts w:cstheme="minorHAnsi"/>
                <w:sz w:val="20"/>
                <w:szCs w:val="20"/>
              </w:rPr>
            </w:pPr>
            <w:r>
              <w:rPr>
                <w:rFonts w:cstheme="minorHAnsi"/>
                <w:sz w:val="20"/>
                <w:szCs w:val="20"/>
              </w:rPr>
              <w:t>Table already drawn to record investigation data.</w:t>
            </w:r>
          </w:p>
          <w:p w14:paraId="169D6344" w14:textId="65070B69" w:rsidR="00E12A34" w:rsidRPr="006F2739" w:rsidRDefault="00E12A34"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4994AA58" w14:textId="77777777" w:rsidR="00E12A34" w:rsidRDefault="00E12A34" w:rsidP="0041499E">
            <w:pPr>
              <w:jc w:val="center"/>
              <w:rPr>
                <w:rFonts w:cstheme="minorHAnsi"/>
                <w:sz w:val="20"/>
                <w:szCs w:val="20"/>
              </w:rPr>
            </w:pPr>
            <w:r>
              <w:rPr>
                <w:rFonts w:cstheme="minorHAnsi"/>
                <w:sz w:val="20"/>
                <w:szCs w:val="20"/>
              </w:rPr>
              <w:t>Modelled Examples given to students.</w:t>
            </w:r>
          </w:p>
          <w:p w14:paraId="5D5B464D" w14:textId="12D0883B" w:rsidR="00E12A34" w:rsidRPr="006F2739" w:rsidRDefault="00E12A34"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6757E0EF" w14:textId="5ABA203B" w:rsidR="00E12A34" w:rsidRDefault="00E12A34" w:rsidP="0041499E">
            <w:pPr>
              <w:jc w:val="center"/>
              <w:rPr>
                <w:rFonts w:cstheme="minorHAnsi"/>
                <w:sz w:val="20"/>
                <w:szCs w:val="20"/>
              </w:rPr>
            </w:pPr>
            <w:r>
              <w:rPr>
                <w:rFonts w:cstheme="minorHAnsi"/>
                <w:sz w:val="20"/>
                <w:szCs w:val="20"/>
              </w:rPr>
              <w:t>Modelled Examples given to students.</w:t>
            </w:r>
          </w:p>
          <w:p w14:paraId="31734D14" w14:textId="2F60C358" w:rsidR="00F8660E" w:rsidRDefault="00F8660E" w:rsidP="0041499E">
            <w:pPr>
              <w:jc w:val="center"/>
              <w:rPr>
                <w:rFonts w:cstheme="minorHAnsi"/>
                <w:sz w:val="20"/>
                <w:szCs w:val="20"/>
              </w:rPr>
            </w:pPr>
          </w:p>
          <w:p w14:paraId="2E32E0F6" w14:textId="41094422" w:rsidR="00F8660E" w:rsidRDefault="00F8660E" w:rsidP="0041499E">
            <w:pPr>
              <w:jc w:val="center"/>
              <w:rPr>
                <w:rFonts w:cstheme="minorHAnsi"/>
                <w:sz w:val="20"/>
                <w:szCs w:val="20"/>
              </w:rPr>
            </w:pPr>
            <w:r>
              <w:rPr>
                <w:rFonts w:cstheme="minorHAnsi"/>
                <w:sz w:val="20"/>
                <w:szCs w:val="20"/>
              </w:rPr>
              <w:t>Assistance with use of equipment. Some examples to trace given first.</w:t>
            </w:r>
          </w:p>
          <w:p w14:paraId="161E8DE7" w14:textId="3BADBA4A" w:rsidR="00E12A34" w:rsidRPr="006F2739" w:rsidRDefault="00E12A34" w:rsidP="004A57F5">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15D3167" w14:textId="7501E91C" w:rsidR="00E12A34" w:rsidRDefault="00E12A34" w:rsidP="0041499E">
            <w:pPr>
              <w:jc w:val="center"/>
              <w:rPr>
                <w:rFonts w:cstheme="minorHAnsi"/>
                <w:sz w:val="20"/>
                <w:szCs w:val="20"/>
              </w:rPr>
            </w:pPr>
            <w:r>
              <w:rPr>
                <w:rFonts w:cstheme="minorHAnsi"/>
                <w:sz w:val="20"/>
                <w:szCs w:val="20"/>
              </w:rPr>
              <w:t>Modelled Examples given to students.</w:t>
            </w:r>
          </w:p>
          <w:p w14:paraId="6558D174" w14:textId="1B6839C4" w:rsidR="00080884" w:rsidRDefault="00080884" w:rsidP="0041499E">
            <w:pPr>
              <w:jc w:val="center"/>
              <w:rPr>
                <w:rFonts w:cstheme="minorHAnsi"/>
                <w:sz w:val="20"/>
                <w:szCs w:val="20"/>
              </w:rPr>
            </w:pPr>
          </w:p>
          <w:p w14:paraId="087CD9E4" w14:textId="5AE1B5E5" w:rsidR="00080884" w:rsidRDefault="00080884" w:rsidP="0041499E">
            <w:pPr>
              <w:jc w:val="center"/>
              <w:rPr>
                <w:rFonts w:cstheme="minorHAnsi"/>
                <w:sz w:val="20"/>
                <w:szCs w:val="20"/>
              </w:rPr>
            </w:pPr>
            <w:r>
              <w:rPr>
                <w:rFonts w:cstheme="minorHAnsi"/>
                <w:sz w:val="20"/>
                <w:szCs w:val="20"/>
              </w:rPr>
              <w:t>Scaffolded worksheet to allow students to find the y-values in the table of values</w:t>
            </w:r>
          </w:p>
          <w:p w14:paraId="133B3B2A" w14:textId="258D6022" w:rsidR="00E12A34" w:rsidRPr="006F2739" w:rsidRDefault="00E12A34" w:rsidP="004A57F5">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5F3D0A91" w14:textId="200BFC11" w:rsidR="00E12A34" w:rsidRDefault="00E12A34" w:rsidP="0041499E">
            <w:pPr>
              <w:jc w:val="center"/>
              <w:rPr>
                <w:rFonts w:cstheme="minorHAnsi"/>
                <w:sz w:val="20"/>
                <w:szCs w:val="20"/>
              </w:rPr>
            </w:pPr>
            <w:r>
              <w:rPr>
                <w:rFonts w:cstheme="minorHAnsi"/>
                <w:sz w:val="20"/>
                <w:szCs w:val="20"/>
              </w:rPr>
              <w:t>Modelled Examples given to students.</w:t>
            </w:r>
          </w:p>
          <w:p w14:paraId="06D1E4E8" w14:textId="3D474BC2" w:rsidR="00080884" w:rsidRDefault="00080884" w:rsidP="0041499E">
            <w:pPr>
              <w:jc w:val="center"/>
              <w:rPr>
                <w:rFonts w:cstheme="minorHAnsi"/>
                <w:sz w:val="20"/>
                <w:szCs w:val="20"/>
              </w:rPr>
            </w:pPr>
          </w:p>
          <w:p w14:paraId="73322325" w14:textId="47D3AB81" w:rsidR="00080884" w:rsidRDefault="00080884" w:rsidP="0041499E">
            <w:pPr>
              <w:jc w:val="center"/>
              <w:rPr>
                <w:rFonts w:cstheme="minorHAnsi"/>
                <w:sz w:val="20"/>
                <w:szCs w:val="20"/>
              </w:rPr>
            </w:pPr>
            <w:r>
              <w:rPr>
                <w:rFonts w:cstheme="minorHAnsi"/>
                <w:sz w:val="20"/>
                <w:szCs w:val="20"/>
              </w:rPr>
              <w:t>Scaffolded worksheets without a graph first, then introduction of the graph later</w:t>
            </w:r>
          </w:p>
          <w:p w14:paraId="11A4E153" w14:textId="0172A0BF" w:rsidR="00E12A34" w:rsidRPr="006F2739" w:rsidRDefault="00E12A34" w:rsidP="004A57F5">
            <w:pPr>
              <w:jc w:val="center"/>
              <w:rPr>
                <w:rFonts w:cstheme="minorHAnsi"/>
                <w:sz w:val="20"/>
                <w:szCs w:val="20"/>
              </w:rPr>
            </w:pPr>
          </w:p>
        </w:tc>
      </w:tr>
      <w:tr w:rsidR="009C1BCB" w14:paraId="148592C1" w14:textId="77777777" w:rsidTr="00D369A5">
        <w:trPr>
          <w:trHeight w:val="1368"/>
        </w:trPr>
        <w:tc>
          <w:tcPr>
            <w:tcW w:w="1323" w:type="dxa"/>
            <w:vAlign w:val="center"/>
          </w:tcPr>
          <w:p w14:paraId="1FA4711F" w14:textId="17A09285" w:rsidR="009C1BCB" w:rsidRDefault="004B0E18" w:rsidP="00D369A5">
            <w:pPr>
              <w:jc w:val="center"/>
              <w:rPr>
                <w:noProof/>
                <w:lang w:eastAsia="en-GB"/>
              </w:rPr>
            </w:pPr>
            <w:r>
              <w:rPr>
                <w:noProof/>
                <w:lang w:eastAsia="en-GB"/>
              </w:rPr>
              <w:t>Challenge for HA</w:t>
            </w:r>
          </w:p>
          <w:p w14:paraId="13CFAFB7" w14:textId="5F33F7A9" w:rsidR="009C1BCB" w:rsidRDefault="009C1BCB" w:rsidP="00D369A5">
            <w:pPr>
              <w:jc w:val="center"/>
              <w:rPr>
                <w:noProof/>
                <w:lang w:eastAsia="en-GB"/>
              </w:rPr>
            </w:pPr>
            <w:r w:rsidRPr="00853E97">
              <w:rPr>
                <w:noProof/>
                <w:sz w:val="34"/>
                <w:lang w:eastAsia="en-GB"/>
              </w:rPr>
              <w:sym w:font="Wingdings" w:char="F0B6"/>
            </w:r>
          </w:p>
        </w:tc>
        <w:tc>
          <w:tcPr>
            <w:tcW w:w="1335" w:type="dxa"/>
            <w:tcBorders>
              <w:top w:val="single" w:sz="8" w:space="0" w:color="auto"/>
              <w:bottom w:val="single" w:sz="8" w:space="0" w:color="auto"/>
              <w:right w:val="dotted" w:sz="2" w:space="0" w:color="auto"/>
            </w:tcBorders>
            <w:vAlign w:val="center"/>
          </w:tcPr>
          <w:p w14:paraId="2194BB80" w14:textId="6866CA8C" w:rsidR="009C1BCB" w:rsidRPr="006F2739" w:rsidRDefault="0041499E" w:rsidP="003B7FA6">
            <w:pPr>
              <w:jc w:val="center"/>
              <w:rPr>
                <w:rFonts w:cstheme="minorHAnsi"/>
                <w:sz w:val="20"/>
                <w:szCs w:val="20"/>
              </w:rPr>
            </w:pPr>
            <w:r>
              <w:rPr>
                <w:rFonts w:cstheme="minorHAnsi"/>
                <w:sz w:val="20"/>
                <w:szCs w:val="20"/>
              </w:rPr>
              <w:t xml:space="preserve">HA students to follow </w:t>
            </w:r>
            <w:r w:rsidR="003B7FA6">
              <w:rPr>
                <w:rFonts w:cstheme="minorHAnsi"/>
                <w:sz w:val="20"/>
                <w:szCs w:val="20"/>
              </w:rPr>
              <w:t>use Depth Book for extension and challenge tasks</w:t>
            </w:r>
          </w:p>
        </w:tc>
        <w:tc>
          <w:tcPr>
            <w:tcW w:w="1336" w:type="dxa"/>
            <w:gridSpan w:val="2"/>
            <w:tcBorders>
              <w:top w:val="single" w:sz="8" w:space="0" w:color="auto"/>
              <w:bottom w:val="single" w:sz="8" w:space="0" w:color="auto"/>
              <w:right w:val="single" w:sz="4" w:space="0" w:color="auto"/>
            </w:tcBorders>
            <w:vAlign w:val="center"/>
          </w:tcPr>
          <w:p w14:paraId="61E9E3EE" w14:textId="648D9DD0"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vAlign w:val="center"/>
          </w:tcPr>
          <w:p w14:paraId="64DA17C5" w14:textId="29E249B3"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1DCED981" w14:textId="4190F2C8"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vAlign w:val="center"/>
          </w:tcPr>
          <w:p w14:paraId="237AE3C9" w14:textId="62B0AA85"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C815928" w14:textId="15C01CBD"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vAlign w:val="center"/>
          </w:tcPr>
          <w:p w14:paraId="494623C7" w14:textId="5D45300A"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2D777BD" w14:textId="32929E82"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vAlign w:val="center"/>
          </w:tcPr>
          <w:p w14:paraId="3F195D76" w14:textId="1419FBED"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4B233C80" w14:textId="600A2120"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vAlign w:val="center"/>
          </w:tcPr>
          <w:p w14:paraId="21D4E307" w14:textId="109B7DCD" w:rsidR="009C1BCB" w:rsidRPr="006F2739" w:rsidRDefault="003B7FA6" w:rsidP="004A57F5">
            <w:pPr>
              <w:jc w:val="center"/>
              <w:rPr>
                <w:rFonts w:cstheme="minorHAnsi"/>
                <w:sz w:val="20"/>
                <w:szCs w:val="20"/>
              </w:rPr>
            </w:pPr>
            <w:r>
              <w:rPr>
                <w:rFonts w:cstheme="minorHAnsi"/>
                <w:sz w:val="20"/>
                <w:szCs w:val="20"/>
              </w:rPr>
              <w:t>HA students to follow use Depth Book for extension and challenge tasks</w:t>
            </w:r>
            <w:bookmarkStart w:id="0" w:name="_GoBack"/>
            <w:bookmarkEnd w:id="0"/>
          </w:p>
        </w:tc>
      </w:tr>
    </w:tbl>
    <w:p w14:paraId="2D8EEFC2" w14:textId="4E024184" w:rsidR="00C369EB" w:rsidRDefault="00C369EB" w:rsidP="00052DA2">
      <w:pPr>
        <w:spacing w:after="0"/>
      </w:pPr>
    </w:p>
    <w:sectPr w:rsidR="00C369EB" w:rsidSect="00853E97">
      <w:pgSz w:w="16838" w:h="23811" w:code="8"/>
      <w:pgMar w:top="720" w:right="14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E99"/>
    <w:multiLevelType w:val="hybridMultilevel"/>
    <w:tmpl w:val="874A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03D72"/>
    <w:multiLevelType w:val="hybridMultilevel"/>
    <w:tmpl w:val="BD2005A2"/>
    <w:lvl w:ilvl="0" w:tplc="D968F14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E1F61"/>
    <w:multiLevelType w:val="hybridMultilevel"/>
    <w:tmpl w:val="23FA9D86"/>
    <w:lvl w:ilvl="0" w:tplc="D1648C2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52A1A"/>
    <w:multiLevelType w:val="hybridMultilevel"/>
    <w:tmpl w:val="19D42CB4"/>
    <w:lvl w:ilvl="0" w:tplc="C0809FF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2412C"/>
    <w:multiLevelType w:val="hybridMultilevel"/>
    <w:tmpl w:val="42A42290"/>
    <w:lvl w:ilvl="0" w:tplc="D350594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72125"/>
    <w:multiLevelType w:val="hybridMultilevel"/>
    <w:tmpl w:val="44C80C54"/>
    <w:lvl w:ilvl="0" w:tplc="E9585A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874E7"/>
    <w:multiLevelType w:val="hybridMultilevel"/>
    <w:tmpl w:val="E238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11252"/>
    <w:multiLevelType w:val="hybridMultilevel"/>
    <w:tmpl w:val="1F7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8339A"/>
    <w:multiLevelType w:val="hybridMultilevel"/>
    <w:tmpl w:val="0F3239A2"/>
    <w:lvl w:ilvl="0" w:tplc="35A8E4B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967F0"/>
    <w:multiLevelType w:val="hybridMultilevel"/>
    <w:tmpl w:val="BCB4CD4C"/>
    <w:lvl w:ilvl="0" w:tplc="905826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B7C10"/>
    <w:multiLevelType w:val="hybridMultilevel"/>
    <w:tmpl w:val="F7C6021A"/>
    <w:lvl w:ilvl="0" w:tplc="E91087D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B2ACD"/>
    <w:multiLevelType w:val="hybridMultilevel"/>
    <w:tmpl w:val="793A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5"/>
  </w:num>
  <w:num w:numId="5">
    <w:abstractNumId w:val="3"/>
  </w:num>
  <w:num w:numId="6">
    <w:abstractNumId w:val="1"/>
  </w:num>
  <w:num w:numId="7">
    <w:abstractNumId w:val="9"/>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B"/>
    <w:rsid w:val="00027E42"/>
    <w:rsid w:val="000342B8"/>
    <w:rsid w:val="000343A7"/>
    <w:rsid w:val="00046033"/>
    <w:rsid w:val="0005208B"/>
    <w:rsid w:val="00052DA2"/>
    <w:rsid w:val="0007295F"/>
    <w:rsid w:val="00080884"/>
    <w:rsid w:val="000853F7"/>
    <w:rsid w:val="000B50EF"/>
    <w:rsid w:val="000C087E"/>
    <w:rsid w:val="000E7A21"/>
    <w:rsid w:val="000F5892"/>
    <w:rsid w:val="0012403D"/>
    <w:rsid w:val="00143558"/>
    <w:rsid w:val="001652DB"/>
    <w:rsid w:val="001762DF"/>
    <w:rsid w:val="00180F3B"/>
    <w:rsid w:val="00184F4B"/>
    <w:rsid w:val="001A38E0"/>
    <w:rsid w:val="001B1FDE"/>
    <w:rsid w:val="001B6FC9"/>
    <w:rsid w:val="001C2969"/>
    <w:rsid w:val="001D14E0"/>
    <w:rsid w:val="001E1759"/>
    <w:rsid w:val="001E392F"/>
    <w:rsid w:val="002048A7"/>
    <w:rsid w:val="00210249"/>
    <w:rsid w:val="002213C4"/>
    <w:rsid w:val="002409F8"/>
    <w:rsid w:val="00253C07"/>
    <w:rsid w:val="00261230"/>
    <w:rsid w:val="00262A5C"/>
    <w:rsid w:val="002772E3"/>
    <w:rsid w:val="002866CC"/>
    <w:rsid w:val="00296949"/>
    <w:rsid w:val="0029731F"/>
    <w:rsid w:val="002B6880"/>
    <w:rsid w:val="002C30B2"/>
    <w:rsid w:val="002D0502"/>
    <w:rsid w:val="002D4506"/>
    <w:rsid w:val="002E6B7E"/>
    <w:rsid w:val="002F204E"/>
    <w:rsid w:val="00303C66"/>
    <w:rsid w:val="00307241"/>
    <w:rsid w:val="00311AAF"/>
    <w:rsid w:val="00317C41"/>
    <w:rsid w:val="003277E1"/>
    <w:rsid w:val="00366587"/>
    <w:rsid w:val="00367083"/>
    <w:rsid w:val="003A72D6"/>
    <w:rsid w:val="003B4C30"/>
    <w:rsid w:val="003B7FA6"/>
    <w:rsid w:val="003D7B29"/>
    <w:rsid w:val="003E0075"/>
    <w:rsid w:val="003E5D5B"/>
    <w:rsid w:val="003F044B"/>
    <w:rsid w:val="003F689A"/>
    <w:rsid w:val="00404F7D"/>
    <w:rsid w:val="00405186"/>
    <w:rsid w:val="00413462"/>
    <w:rsid w:val="00413CB3"/>
    <w:rsid w:val="0041499E"/>
    <w:rsid w:val="00417540"/>
    <w:rsid w:val="00453EA9"/>
    <w:rsid w:val="00454F45"/>
    <w:rsid w:val="0045703E"/>
    <w:rsid w:val="0046237F"/>
    <w:rsid w:val="00474D90"/>
    <w:rsid w:val="00486AE7"/>
    <w:rsid w:val="004A1BB1"/>
    <w:rsid w:val="004A4801"/>
    <w:rsid w:val="004A57F5"/>
    <w:rsid w:val="004B0E18"/>
    <w:rsid w:val="004D2447"/>
    <w:rsid w:val="004E481C"/>
    <w:rsid w:val="004F3DAC"/>
    <w:rsid w:val="004F7838"/>
    <w:rsid w:val="00516841"/>
    <w:rsid w:val="005476AE"/>
    <w:rsid w:val="00552213"/>
    <w:rsid w:val="00581361"/>
    <w:rsid w:val="005A6683"/>
    <w:rsid w:val="005B0F58"/>
    <w:rsid w:val="005B1334"/>
    <w:rsid w:val="005B511E"/>
    <w:rsid w:val="005F3FFA"/>
    <w:rsid w:val="005F7509"/>
    <w:rsid w:val="00616372"/>
    <w:rsid w:val="00616A0F"/>
    <w:rsid w:val="00630682"/>
    <w:rsid w:val="006704C8"/>
    <w:rsid w:val="00682E77"/>
    <w:rsid w:val="00690C8C"/>
    <w:rsid w:val="006C1102"/>
    <w:rsid w:val="006E13D0"/>
    <w:rsid w:val="006F18B3"/>
    <w:rsid w:val="006F2739"/>
    <w:rsid w:val="007127EF"/>
    <w:rsid w:val="00723F8D"/>
    <w:rsid w:val="00737AA3"/>
    <w:rsid w:val="00747465"/>
    <w:rsid w:val="00755644"/>
    <w:rsid w:val="00756220"/>
    <w:rsid w:val="007724AE"/>
    <w:rsid w:val="007870E6"/>
    <w:rsid w:val="007973B5"/>
    <w:rsid w:val="007A3858"/>
    <w:rsid w:val="007A3EAC"/>
    <w:rsid w:val="007A71AC"/>
    <w:rsid w:val="007C6708"/>
    <w:rsid w:val="007D4CD0"/>
    <w:rsid w:val="007E3CBF"/>
    <w:rsid w:val="007E7C34"/>
    <w:rsid w:val="00807BE0"/>
    <w:rsid w:val="00807C73"/>
    <w:rsid w:val="0083632E"/>
    <w:rsid w:val="00850C4C"/>
    <w:rsid w:val="00853E97"/>
    <w:rsid w:val="00864F20"/>
    <w:rsid w:val="00883DB0"/>
    <w:rsid w:val="008A3FF0"/>
    <w:rsid w:val="008B6A54"/>
    <w:rsid w:val="008C05C5"/>
    <w:rsid w:val="008D1BF7"/>
    <w:rsid w:val="008E2C1F"/>
    <w:rsid w:val="008E6CD2"/>
    <w:rsid w:val="008F4292"/>
    <w:rsid w:val="00901782"/>
    <w:rsid w:val="00905C82"/>
    <w:rsid w:val="00913405"/>
    <w:rsid w:val="00920E18"/>
    <w:rsid w:val="00951ADB"/>
    <w:rsid w:val="009575CD"/>
    <w:rsid w:val="00974445"/>
    <w:rsid w:val="00985B42"/>
    <w:rsid w:val="009947A0"/>
    <w:rsid w:val="009B0114"/>
    <w:rsid w:val="009B1641"/>
    <w:rsid w:val="009B183B"/>
    <w:rsid w:val="009C1BCB"/>
    <w:rsid w:val="009D35B3"/>
    <w:rsid w:val="009D796A"/>
    <w:rsid w:val="009E3999"/>
    <w:rsid w:val="009E574E"/>
    <w:rsid w:val="009E5D7B"/>
    <w:rsid w:val="009E6725"/>
    <w:rsid w:val="009E6E26"/>
    <w:rsid w:val="00A22F62"/>
    <w:rsid w:val="00A80ADF"/>
    <w:rsid w:val="00A848B6"/>
    <w:rsid w:val="00AC0490"/>
    <w:rsid w:val="00AE2A84"/>
    <w:rsid w:val="00B0587E"/>
    <w:rsid w:val="00B16A1B"/>
    <w:rsid w:val="00B235A1"/>
    <w:rsid w:val="00B3364E"/>
    <w:rsid w:val="00B42214"/>
    <w:rsid w:val="00B55541"/>
    <w:rsid w:val="00B778CA"/>
    <w:rsid w:val="00B83FC4"/>
    <w:rsid w:val="00B91136"/>
    <w:rsid w:val="00B96D49"/>
    <w:rsid w:val="00BA40D9"/>
    <w:rsid w:val="00BB4C03"/>
    <w:rsid w:val="00BF4D26"/>
    <w:rsid w:val="00C01D8B"/>
    <w:rsid w:val="00C369EB"/>
    <w:rsid w:val="00C54FB4"/>
    <w:rsid w:val="00C62A1F"/>
    <w:rsid w:val="00C720C1"/>
    <w:rsid w:val="00C77763"/>
    <w:rsid w:val="00D01D2F"/>
    <w:rsid w:val="00D03829"/>
    <w:rsid w:val="00D067EB"/>
    <w:rsid w:val="00D06B78"/>
    <w:rsid w:val="00D12499"/>
    <w:rsid w:val="00D13E3C"/>
    <w:rsid w:val="00D369A5"/>
    <w:rsid w:val="00D50FE3"/>
    <w:rsid w:val="00D51165"/>
    <w:rsid w:val="00D60A53"/>
    <w:rsid w:val="00D7551E"/>
    <w:rsid w:val="00D77A26"/>
    <w:rsid w:val="00D8296B"/>
    <w:rsid w:val="00D97FE4"/>
    <w:rsid w:val="00DB7F0F"/>
    <w:rsid w:val="00DC1638"/>
    <w:rsid w:val="00DD5DD1"/>
    <w:rsid w:val="00DD6EE2"/>
    <w:rsid w:val="00E10FB1"/>
    <w:rsid w:val="00E12A34"/>
    <w:rsid w:val="00E15658"/>
    <w:rsid w:val="00E161FD"/>
    <w:rsid w:val="00E20626"/>
    <w:rsid w:val="00E208E5"/>
    <w:rsid w:val="00E23158"/>
    <w:rsid w:val="00E54E9E"/>
    <w:rsid w:val="00E72A4A"/>
    <w:rsid w:val="00E74350"/>
    <w:rsid w:val="00E76066"/>
    <w:rsid w:val="00E843FC"/>
    <w:rsid w:val="00EB2AE7"/>
    <w:rsid w:val="00EB3176"/>
    <w:rsid w:val="00EB3906"/>
    <w:rsid w:val="00ED5974"/>
    <w:rsid w:val="00EF14FE"/>
    <w:rsid w:val="00F0408B"/>
    <w:rsid w:val="00F1357A"/>
    <w:rsid w:val="00F244A6"/>
    <w:rsid w:val="00F3344F"/>
    <w:rsid w:val="00F420B8"/>
    <w:rsid w:val="00F57550"/>
    <w:rsid w:val="00F6762C"/>
    <w:rsid w:val="00F8540D"/>
    <w:rsid w:val="00F8660E"/>
    <w:rsid w:val="00F939F9"/>
    <w:rsid w:val="00FB74FB"/>
    <w:rsid w:val="00FE5A60"/>
    <w:rsid w:val="00FE6E10"/>
    <w:rsid w:val="00FF29C9"/>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838F"/>
  <w15:chartTrackingRefBased/>
  <w15:docId w15:val="{BDA53CBD-3D58-4F67-9A51-A2D4572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C9"/>
    <w:pPr>
      <w:ind w:left="720"/>
      <w:contextualSpacing/>
    </w:pPr>
  </w:style>
  <w:style w:type="paragraph" w:styleId="BalloonText">
    <w:name w:val="Balloon Text"/>
    <w:basedOn w:val="Normal"/>
    <w:link w:val="BalloonTextChar"/>
    <w:uiPriority w:val="99"/>
    <w:semiHidden/>
    <w:unhideWhenUsed/>
    <w:rsid w:val="0046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Grice</dc:creator>
  <cp:keywords/>
  <dc:description/>
  <cp:lastModifiedBy>Hannah Lloyd</cp:lastModifiedBy>
  <cp:revision>20</cp:revision>
  <cp:lastPrinted>2021-06-29T11:04:00Z</cp:lastPrinted>
  <dcterms:created xsi:type="dcterms:W3CDTF">2021-07-13T08:26:00Z</dcterms:created>
  <dcterms:modified xsi:type="dcterms:W3CDTF">2021-09-01T09:18:00Z</dcterms:modified>
</cp:coreProperties>
</file>