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94" w:rsidRPr="005C658F" w:rsidRDefault="00CF6D94" w:rsidP="00CF6D94">
      <w:pPr>
        <w:jc w:val="center"/>
        <w:rPr>
          <w:sz w:val="32"/>
          <w:szCs w:val="32"/>
        </w:rPr>
      </w:pPr>
      <w:r>
        <w:rPr>
          <w:sz w:val="32"/>
          <w:szCs w:val="32"/>
        </w:rPr>
        <w:t xml:space="preserve">Islam </w:t>
      </w:r>
      <w:r w:rsidRPr="005C658F">
        <w:rPr>
          <w:sz w:val="32"/>
          <w:szCs w:val="32"/>
        </w:rPr>
        <w:t>Beliefs – Teachings</w:t>
      </w:r>
    </w:p>
    <w:tbl>
      <w:tblPr>
        <w:tblStyle w:val="TableGrid"/>
        <w:tblW w:w="11624" w:type="dxa"/>
        <w:tblInd w:w="-1168" w:type="dxa"/>
        <w:tblLook w:val="04A0" w:firstRow="1" w:lastRow="0" w:firstColumn="1" w:lastColumn="0" w:noHBand="0" w:noVBand="1"/>
      </w:tblPr>
      <w:tblGrid>
        <w:gridCol w:w="5671"/>
        <w:gridCol w:w="5953"/>
      </w:tblGrid>
      <w:tr w:rsidR="00CF6D94" w:rsidTr="00A9530D">
        <w:tc>
          <w:tcPr>
            <w:tcW w:w="5671" w:type="dxa"/>
          </w:tcPr>
          <w:p w:rsidR="00CF6D94" w:rsidRPr="00393A75" w:rsidRDefault="00CF6D94" w:rsidP="003C7132">
            <w:pPr>
              <w:jc w:val="center"/>
              <w:rPr>
                <w:sz w:val="24"/>
                <w:szCs w:val="24"/>
              </w:rPr>
            </w:pPr>
            <w:r>
              <w:rPr>
                <w:sz w:val="24"/>
                <w:szCs w:val="24"/>
              </w:rPr>
              <w:t>Angels</w:t>
            </w:r>
          </w:p>
          <w:p w:rsidR="00E80E7C" w:rsidRPr="00E80E7C" w:rsidRDefault="00E80E7C" w:rsidP="00E80E7C">
            <w:pPr>
              <w:rPr>
                <w:sz w:val="20"/>
                <w:szCs w:val="20"/>
              </w:rPr>
            </w:pPr>
            <w:r w:rsidRPr="00E80E7C">
              <w:rPr>
                <w:sz w:val="20"/>
                <w:szCs w:val="20"/>
              </w:rPr>
              <w:t>Surah 21:73 – They do not precede Him in speech and (only) according to His commandment do they act’.</w:t>
            </w:r>
          </w:p>
          <w:p w:rsidR="00E80E7C" w:rsidRPr="00E80E7C" w:rsidRDefault="00E80E7C" w:rsidP="00E80E7C">
            <w:pPr>
              <w:rPr>
                <w:sz w:val="20"/>
                <w:szCs w:val="20"/>
              </w:rPr>
            </w:pPr>
          </w:p>
          <w:p w:rsidR="00CF6D94" w:rsidRPr="00747557" w:rsidRDefault="00E80E7C" w:rsidP="003C7132">
            <w:pPr>
              <w:rPr>
                <w:sz w:val="20"/>
                <w:szCs w:val="20"/>
              </w:rPr>
            </w:pPr>
            <w:r w:rsidRPr="00E80E7C">
              <w:rPr>
                <w:sz w:val="20"/>
                <w:szCs w:val="20"/>
              </w:rPr>
              <w:t>Surah 19:4 – ‘We don’t descend except for the command of our Lord’.</w:t>
            </w:r>
          </w:p>
        </w:tc>
        <w:tc>
          <w:tcPr>
            <w:tcW w:w="5953" w:type="dxa"/>
          </w:tcPr>
          <w:p w:rsidR="00CF6D94" w:rsidRPr="00393A75" w:rsidRDefault="00E80E7C" w:rsidP="003C7132">
            <w:pPr>
              <w:jc w:val="center"/>
              <w:rPr>
                <w:color w:val="4F81BD" w:themeColor="accent1"/>
                <w:sz w:val="24"/>
                <w:szCs w:val="24"/>
              </w:rPr>
            </w:pPr>
            <w:r>
              <w:rPr>
                <w:color w:val="4F81BD" w:themeColor="accent1"/>
                <w:sz w:val="24"/>
                <w:szCs w:val="24"/>
              </w:rPr>
              <w:t>Beneficence and Merciful</w:t>
            </w:r>
          </w:p>
          <w:p w:rsidR="00CF6D94" w:rsidRPr="00E80E7C" w:rsidRDefault="00E80E7C" w:rsidP="003C7132">
            <w:pPr>
              <w:rPr>
                <w:color w:val="4F81BD" w:themeColor="accent1"/>
                <w:sz w:val="20"/>
                <w:szCs w:val="20"/>
              </w:rPr>
            </w:pPr>
            <w:r w:rsidRPr="00E80E7C">
              <w:rPr>
                <w:color w:val="4F81BD" w:themeColor="accent1"/>
                <w:sz w:val="20"/>
                <w:szCs w:val="20"/>
              </w:rPr>
              <w:t xml:space="preserve">Surah 1:1-2 – ‘Praise </w:t>
            </w:r>
            <w:proofErr w:type="gramStart"/>
            <w:r w:rsidRPr="00E80E7C">
              <w:rPr>
                <w:color w:val="4F81BD" w:themeColor="accent1"/>
                <w:sz w:val="20"/>
                <w:szCs w:val="20"/>
              </w:rPr>
              <w:t>be</w:t>
            </w:r>
            <w:proofErr w:type="gramEnd"/>
            <w:r w:rsidRPr="00E80E7C">
              <w:rPr>
                <w:color w:val="4F81BD" w:themeColor="accent1"/>
                <w:sz w:val="20"/>
                <w:szCs w:val="20"/>
              </w:rPr>
              <w:t xml:space="preserve"> to Allah, Lord of the universe, most compassionate, most merciful…</w:t>
            </w:r>
          </w:p>
          <w:p w:rsidR="00E80E7C" w:rsidRPr="00E80E7C" w:rsidRDefault="00E80E7C" w:rsidP="003C7132">
            <w:pPr>
              <w:rPr>
                <w:color w:val="4F81BD" w:themeColor="accent1"/>
                <w:sz w:val="20"/>
                <w:szCs w:val="20"/>
              </w:rPr>
            </w:pPr>
          </w:p>
          <w:p w:rsidR="00E80E7C" w:rsidRPr="00E80E7C" w:rsidRDefault="00E80E7C" w:rsidP="003C7132">
            <w:pPr>
              <w:rPr>
                <w:rFonts w:cstheme="minorHAnsi"/>
                <w:sz w:val="20"/>
                <w:szCs w:val="20"/>
                <w:lang w:val="en"/>
              </w:rPr>
            </w:pPr>
            <w:r w:rsidRPr="00E80E7C">
              <w:rPr>
                <w:rFonts w:cstheme="minorHAnsi"/>
                <w:color w:val="4F81BD" w:themeColor="accent1"/>
                <w:sz w:val="20"/>
                <w:szCs w:val="20"/>
                <w:lang w:val="en"/>
              </w:rPr>
              <w:t>Surah 2:143 – ‘For Allah is to all people Most surely full of kindness, Most Merciful’.</w:t>
            </w:r>
          </w:p>
        </w:tc>
      </w:tr>
      <w:tr w:rsidR="00CF6D94" w:rsidTr="00A9530D">
        <w:tc>
          <w:tcPr>
            <w:tcW w:w="5671" w:type="dxa"/>
          </w:tcPr>
          <w:p w:rsidR="00CF6D94" w:rsidRPr="0047186A" w:rsidRDefault="00E80E7C" w:rsidP="003C7132">
            <w:pPr>
              <w:jc w:val="center"/>
              <w:rPr>
                <w:color w:val="FF3300"/>
                <w:sz w:val="24"/>
                <w:szCs w:val="24"/>
              </w:rPr>
            </w:pPr>
            <w:r>
              <w:rPr>
                <w:color w:val="FF3300"/>
                <w:sz w:val="24"/>
                <w:szCs w:val="24"/>
              </w:rPr>
              <w:t xml:space="preserve">Day of </w:t>
            </w:r>
            <w:r w:rsidRPr="00E80E7C">
              <w:rPr>
                <w:color w:val="FF3300"/>
                <w:sz w:val="24"/>
                <w:szCs w:val="24"/>
              </w:rPr>
              <w:t>Judgement</w:t>
            </w:r>
          </w:p>
          <w:p w:rsidR="00E80E7C" w:rsidRPr="00E80E7C" w:rsidRDefault="00E80E7C" w:rsidP="00E80E7C">
            <w:pPr>
              <w:rPr>
                <w:color w:val="FF3300"/>
                <w:sz w:val="20"/>
                <w:szCs w:val="20"/>
              </w:rPr>
            </w:pPr>
            <w:r w:rsidRPr="00E80E7C">
              <w:rPr>
                <w:color w:val="FF3300"/>
                <w:sz w:val="20"/>
                <w:szCs w:val="20"/>
              </w:rPr>
              <w:t>Surah 78:17 – The Day for Sorting has been appointed, the day when the trumpet shall be blown and you will come in droves.</w:t>
            </w:r>
          </w:p>
          <w:p w:rsidR="00E80E7C" w:rsidRPr="00E80E7C" w:rsidRDefault="00E80E7C" w:rsidP="00E80E7C">
            <w:pPr>
              <w:rPr>
                <w:color w:val="FF3300"/>
                <w:sz w:val="20"/>
                <w:szCs w:val="20"/>
              </w:rPr>
            </w:pPr>
          </w:p>
          <w:p w:rsidR="00CF6D94" w:rsidRPr="00E80E7C" w:rsidRDefault="00E80E7C" w:rsidP="00E80E7C">
            <w:pPr>
              <w:rPr>
                <w:color w:val="FF3300"/>
                <w:sz w:val="20"/>
                <w:szCs w:val="20"/>
              </w:rPr>
            </w:pPr>
            <w:r w:rsidRPr="00E80E7C">
              <w:rPr>
                <w:color w:val="FF3300"/>
                <w:sz w:val="20"/>
                <w:szCs w:val="20"/>
              </w:rPr>
              <w:t>Surah 39:12 – verily we shall give life to the dead and we record all that they send before and that they leave behind, and we have taken account of all in a clear book of evidence</w:t>
            </w:r>
          </w:p>
          <w:p w:rsidR="00E80E7C" w:rsidRPr="00E80E7C" w:rsidRDefault="00E80E7C" w:rsidP="00E80E7C">
            <w:pPr>
              <w:rPr>
                <w:color w:val="FF3300"/>
                <w:sz w:val="20"/>
                <w:szCs w:val="20"/>
              </w:rPr>
            </w:pPr>
          </w:p>
          <w:p w:rsidR="00E80E7C" w:rsidRPr="00E80E7C" w:rsidRDefault="00E80E7C" w:rsidP="00E80E7C">
            <w:pPr>
              <w:rPr>
                <w:sz w:val="20"/>
                <w:szCs w:val="20"/>
              </w:rPr>
            </w:pPr>
            <w:r w:rsidRPr="00E80E7C">
              <w:rPr>
                <w:color w:val="FF3300"/>
                <w:sz w:val="20"/>
                <w:szCs w:val="20"/>
              </w:rPr>
              <w:t>Surah 39:71-75 – The ones who disbelieve will be driven along to Hell in throngs…The ones who have heeded their Lord will be led along to the Garden in throngs</w:t>
            </w:r>
          </w:p>
        </w:tc>
        <w:tc>
          <w:tcPr>
            <w:tcW w:w="5953" w:type="dxa"/>
          </w:tcPr>
          <w:p w:rsidR="00CF6D94" w:rsidRDefault="00E80E7C" w:rsidP="003C7132">
            <w:pPr>
              <w:jc w:val="center"/>
              <w:rPr>
                <w:color w:val="00B050"/>
                <w:sz w:val="24"/>
                <w:szCs w:val="24"/>
              </w:rPr>
            </w:pPr>
            <w:r>
              <w:rPr>
                <w:color w:val="00B050"/>
                <w:sz w:val="24"/>
                <w:szCs w:val="24"/>
              </w:rPr>
              <w:t>Five Roots of Usul-ad-Din  (Shia)</w:t>
            </w:r>
          </w:p>
          <w:p w:rsidR="00E80E7C" w:rsidRDefault="00E80E7C" w:rsidP="00E80E7C">
            <w:pPr>
              <w:rPr>
                <w:rStyle w:val="Emphasis"/>
                <w:rFonts w:cs="Helvetica"/>
                <w:color w:val="00B050"/>
                <w:sz w:val="20"/>
                <w:szCs w:val="20"/>
                <w:shd w:val="clear" w:color="auto" w:fill="FBFBFB"/>
              </w:rPr>
            </w:pPr>
            <w:proofErr w:type="spellStart"/>
            <w:r w:rsidRPr="00E80E7C">
              <w:rPr>
                <w:color w:val="00B050"/>
                <w:sz w:val="20"/>
                <w:szCs w:val="20"/>
              </w:rPr>
              <w:t>Mutahhari</w:t>
            </w:r>
            <w:proofErr w:type="spellEnd"/>
            <w:r w:rsidRPr="00E80E7C">
              <w:rPr>
                <w:color w:val="00B050"/>
                <w:sz w:val="20"/>
                <w:szCs w:val="20"/>
              </w:rPr>
              <w:t xml:space="preserve"> - </w:t>
            </w:r>
            <w:r w:rsidRPr="00E80E7C">
              <w:rPr>
                <w:rStyle w:val="Strong"/>
                <w:rFonts w:cs="Helvetica"/>
                <w:b w:val="0"/>
                <w:color w:val="00B050"/>
                <w:sz w:val="20"/>
                <w:szCs w:val="20"/>
                <w:shd w:val="clear" w:color="auto" w:fill="FBFBFB"/>
              </w:rPr>
              <w:t xml:space="preserve">The Shi'ite scholars - not the Shi'ite Imams (A) - from the earliest </w:t>
            </w:r>
            <w:proofErr w:type="gramStart"/>
            <w:r w:rsidRPr="00E80E7C">
              <w:rPr>
                <w:rStyle w:val="Strong"/>
                <w:rFonts w:cs="Helvetica"/>
                <w:b w:val="0"/>
                <w:color w:val="00B050"/>
                <w:sz w:val="20"/>
                <w:szCs w:val="20"/>
                <w:shd w:val="clear" w:color="auto" w:fill="FBFBFB"/>
              </w:rPr>
              <w:t>days,</w:t>
            </w:r>
            <w:proofErr w:type="gramEnd"/>
            <w:r w:rsidRPr="00E80E7C">
              <w:rPr>
                <w:rStyle w:val="Strong"/>
                <w:rFonts w:cs="Helvetica"/>
                <w:b w:val="0"/>
                <w:color w:val="00B050"/>
                <w:sz w:val="20"/>
                <w:szCs w:val="20"/>
                <w:shd w:val="clear" w:color="auto" w:fill="FBFBFB"/>
              </w:rPr>
              <w:t xml:space="preserve"> have also introduced five doctrines as being characteristic of Shi'ism.</w:t>
            </w:r>
            <w:r w:rsidRPr="00E80E7C">
              <w:rPr>
                <w:rStyle w:val="apple-converted-space"/>
                <w:rFonts w:cs="Helvetica"/>
                <w:b/>
                <w:color w:val="00B050"/>
                <w:sz w:val="20"/>
                <w:szCs w:val="20"/>
                <w:shd w:val="clear" w:color="auto" w:fill="FBFBFB"/>
              </w:rPr>
              <w:t> </w:t>
            </w:r>
            <w:r w:rsidRPr="00E80E7C">
              <w:rPr>
                <w:rFonts w:cs="Helvetica"/>
                <w:color w:val="00B050"/>
                <w:sz w:val="20"/>
                <w:szCs w:val="20"/>
                <w:shd w:val="clear" w:color="auto" w:fill="FBFBFB"/>
              </w:rPr>
              <w:t>They are:</w:t>
            </w:r>
            <w:r w:rsidRPr="00E80E7C">
              <w:rPr>
                <w:rStyle w:val="apple-converted-space"/>
                <w:rFonts w:cs="Helvetica"/>
                <w:color w:val="00B050"/>
                <w:sz w:val="20"/>
                <w:szCs w:val="20"/>
                <w:shd w:val="clear" w:color="auto" w:fill="FBFBFB"/>
              </w:rPr>
              <w:t> </w:t>
            </w:r>
            <w:r w:rsidRPr="00E80E7C">
              <w:rPr>
                <w:rStyle w:val="Emphasis"/>
                <w:rFonts w:cs="Helvetica"/>
                <w:color w:val="00B050"/>
                <w:sz w:val="20"/>
                <w:szCs w:val="20"/>
                <w:shd w:val="clear" w:color="auto" w:fill="FBFBFB"/>
              </w:rPr>
              <w:t>tawhid, '</w:t>
            </w:r>
            <w:proofErr w:type="spellStart"/>
            <w:r w:rsidRPr="00E80E7C">
              <w:rPr>
                <w:rStyle w:val="Emphasis"/>
                <w:rFonts w:cs="Helvetica"/>
                <w:color w:val="00B050"/>
                <w:sz w:val="20"/>
                <w:szCs w:val="20"/>
                <w:shd w:val="clear" w:color="auto" w:fill="FBFBFB"/>
              </w:rPr>
              <w:t>adl</w:t>
            </w:r>
            <w:proofErr w:type="spellEnd"/>
            <w:r w:rsidRPr="00E80E7C">
              <w:rPr>
                <w:rStyle w:val="Emphasis"/>
                <w:rFonts w:cs="Helvetica"/>
                <w:color w:val="00B050"/>
                <w:sz w:val="20"/>
                <w:szCs w:val="20"/>
                <w:shd w:val="clear" w:color="auto" w:fill="FBFBFB"/>
              </w:rPr>
              <w:t xml:space="preserve">, </w:t>
            </w:r>
            <w:proofErr w:type="spellStart"/>
            <w:r w:rsidRPr="00E80E7C">
              <w:rPr>
                <w:rStyle w:val="Emphasis"/>
                <w:rFonts w:cs="Helvetica"/>
                <w:color w:val="00B050"/>
                <w:sz w:val="20"/>
                <w:szCs w:val="20"/>
                <w:shd w:val="clear" w:color="auto" w:fill="FBFBFB"/>
              </w:rPr>
              <w:t>nubuwwah</w:t>
            </w:r>
            <w:proofErr w:type="spellEnd"/>
            <w:r w:rsidRPr="00E80E7C">
              <w:rPr>
                <w:rStyle w:val="Emphasis"/>
                <w:rFonts w:cs="Helvetica"/>
                <w:color w:val="00B050"/>
                <w:sz w:val="20"/>
                <w:szCs w:val="20"/>
                <w:shd w:val="clear" w:color="auto" w:fill="FBFBFB"/>
              </w:rPr>
              <w:t xml:space="preserve">, </w:t>
            </w:r>
            <w:proofErr w:type="spellStart"/>
            <w:r w:rsidRPr="00E80E7C">
              <w:rPr>
                <w:rStyle w:val="Emphasis"/>
                <w:rFonts w:cs="Helvetica"/>
                <w:color w:val="00B050"/>
                <w:sz w:val="20"/>
                <w:szCs w:val="20"/>
                <w:shd w:val="clear" w:color="auto" w:fill="FBFBFB"/>
              </w:rPr>
              <w:t>imamah</w:t>
            </w:r>
            <w:proofErr w:type="spellEnd"/>
            <w:r w:rsidRPr="00E80E7C">
              <w:rPr>
                <w:rStyle w:val="Emphasis"/>
                <w:rFonts w:cs="Helvetica"/>
                <w:color w:val="00B050"/>
                <w:sz w:val="20"/>
                <w:szCs w:val="20"/>
                <w:shd w:val="clear" w:color="auto" w:fill="FBFBFB"/>
              </w:rPr>
              <w:t>,</w:t>
            </w:r>
            <w:r w:rsidRPr="00E80E7C">
              <w:rPr>
                <w:rStyle w:val="apple-converted-space"/>
                <w:rFonts w:cs="Helvetica"/>
                <w:i/>
                <w:iCs/>
                <w:color w:val="00B050"/>
                <w:sz w:val="20"/>
                <w:szCs w:val="20"/>
                <w:shd w:val="clear" w:color="auto" w:fill="FBFBFB"/>
              </w:rPr>
              <w:t> </w:t>
            </w:r>
            <w:r w:rsidRPr="00E80E7C">
              <w:rPr>
                <w:rFonts w:cs="Helvetica"/>
                <w:i/>
                <w:color w:val="00B050"/>
                <w:sz w:val="20"/>
                <w:szCs w:val="20"/>
                <w:shd w:val="clear" w:color="auto" w:fill="FBFBFB"/>
              </w:rPr>
              <w:t>and</w:t>
            </w:r>
            <w:r w:rsidRPr="00E80E7C">
              <w:rPr>
                <w:rStyle w:val="apple-converted-space"/>
                <w:rFonts w:cs="Helvetica"/>
                <w:i/>
                <w:color w:val="00B050"/>
                <w:sz w:val="20"/>
                <w:szCs w:val="20"/>
                <w:shd w:val="clear" w:color="auto" w:fill="FBFBFB"/>
              </w:rPr>
              <w:t> </w:t>
            </w:r>
            <w:proofErr w:type="spellStart"/>
            <w:r w:rsidRPr="00E80E7C">
              <w:rPr>
                <w:rStyle w:val="Emphasis"/>
                <w:rFonts w:cs="Helvetica"/>
                <w:color w:val="00B050"/>
                <w:sz w:val="20"/>
                <w:szCs w:val="20"/>
                <w:shd w:val="clear" w:color="auto" w:fill="FBFBFB"/>
              </w:rPr>
              <w:t>ma'ad</w:t>
            </w:r>
            <w:proofErr w:type="spellEnd"/>
          </w:p>
          <w:p w:rsidR="00163555" w:rsidRPr="00E80E7C" w:rsidRDefault="00163555" w:rsidP="00E80E7C">
            <w:pPr>
              <w:rPr>
                <w:color w:val="00B050"/>
                <w:sz w:val="20"/>
                <w:szCs w:val="20"/>
              </w:rPr>
            </w:pPr>
          </w:p>
          <w:p w:rsidR="00CF6D94" w:rsidRPr="00E80E7C" w:rsidRDefault="00E80E7C" w:rsidP="00E80E7C">
            <w:pPr>
              <w:rPr>
                <w:color w:val="00B050"/>
                <w:sz w:val="20"/>
                <w:szCs w:val="20"/>
              </w:rPr>
            </w:pPr>
            <w:r w:rsidRPr="00E80E7C">
              <w:rPr>
                <w:color w:val="00B050"/>
                <w:sz w:val="20"/>
                <w:szCs w:val="20"/>
              </w:rPr>
              <w:t>‘He is Allah, the One;  Allah commands them towards justice’; Muhammad is the messenger of Allah and the Seal of the Prophets’;</w:t>
            </w:r>
          </w:p>
          <w:p w:rsidR="00E80E7C" w:rsidRPr="00E80E7C" w:rsidRDefault="00E80E7C" w:rsidP="00E80E7C">
            <w:pPr>
              <w:rPr>
                <w:b/>
                <w:color w:val="00B050"/>
                <w:sz w:val="20"/>
                <w:szCs w:val="20"/>
              </w:rPr>
            </w:pPr>
            <w:r w:rsidRPr="00E80E7C">
              <w:rPr>
                <w:color w:val="00B050"/>
                <w:sz w:val="20"/>
                <w:szCs w:val="20"/>
              </w:rPr>
              <w:t xml:space="preserve">– Imamate is prescribed to succeed Prophethood; ……. </w:t>
            </w:r>
            <w:r w:rsidRPr="00E80E7C">
              <w:rPr>
                <w:rStyle w:val="Strong"/>
                <w:rFonts w:cs="Arial"/>
                <w:b w:val="0"/>
                <w:iCs/>
                <w:color w:val="00B050"/>
                <w:sz w:val="20"/>
                <w:szCs w:val="20"/>
                <w:shd w:val="clear" w:color="auto" w:fill="FFFFFF"/>
              </w:rPr>
              <w:t>they are alive (and) are provided sustenance from their Lord’.</w:t>
            </w:r>
            <w:r w:rsidRPr="00E80E7C">
              <w:rPr>
                <w:rStyle w:val="apple-converted-space"/>
                <w:rFonts w:cs="Arial"/>
                <w:b/>
                <w:bCs/>
                <w:iCs/>
                <w:color w:val="00B050"/>
                <w:sz w:val="20"/>
                <w:szCs w:val="20"/>
                <w:shd w:val="clear" w:color="auto" w:fill="FFFFFF"/>
              </w:rPr>
              <w:t> </w:t>
            </w:r>
          </w:p>
          <w:p w:rsidR="00E80E7C" w:rsidRPr="00393A75" w:rsidRDefault="00E80E7C" w:rsidP="00E80E7C">
            <w:pPr>
              <w:rPr>
                <w:color w:val="00B050"/>
                <w:sz w:val="20"/>
                <w:szCs w:val="20"/>
              </w:rPr>
            </w:pPr>
          </w:p>
        </w:tc>
      </w:tr>
      <w:tr w:rsidR="00CF6D94" w:rsidTr="00A9530D">
        <w:tc>
          <w:tcPr>
            <w:tcW w:w="5671" w:type="dxa"/>
          </w:tcPr>
          <w:p w:rsidR="00CF6D94" w:rsidRPr="00393A75" w:rsidRDefault="00D94895" w:rsidP="003C7132">
            <w:pPr>
              <w:jc w:val="center"/>
              <w:rPr>
                <w:color w:val="403152" w:themeColor="accent4" w:themeShade="80"/>
                <w:sz w:val="24"/>
                <w:szCs w:val="24"/>
              </w:rPr>
            </w:pPr>
            <w:r>
              <w:rPr>
                <w:color w:val="403152" w:themeColor="accent4" w:themeShade="80"/>
                <w:sz w:val="24"/>
                <w:szCs w:val="24"/>
              </w:rPr>
              <w:t>Holy Books - others</w:t>
            </w:r>
          </w:p>
          <w:p w:rsidR="00D94895" w:rsidRPr="00D94895" w:rsidRDefault="00D94895" w:rsidP="00D94895">
            <w:pPr>
              <w:rPr>
                <w:color w:val="403152" w:themeColor="accent4" w:themeShade="80"/>
                <w:sz w:val="20"/>
                <w:szCs w:val="20"/>
              </w:rPr>
            </w:pPr>
            <w:r w:rsidRPr="00D94895">
              <w:rPr>
                <w:color w:val="403152" w:themeColor="accent4" w:themeShade="80"/>
                <w:sz w:val="20"/>
                <w:szCs w:val="20"/>
              </w:rPr>
              <w:t xml:space="preserve">Surah 46:12 – And before this was the scripture of Musa as a guide and a mercy…to warn the wrong-doers and as glad tidings to those who do </w:t>
            </w:r>
            <w:proofErr w:type="gramStart"/>
            <w:r w:rsidRPr="00D94895">
              <w:rPr>
                <w:color w:val="403152" w:themeColor="accent4" w:themeShade="80"/>
                <w:sz w:val="20"/>
                <w:szCs w:val="20"/>
              </w:rPr>
              <w:t>good</w:t>
            </w:r>
            <w:proofErr w:type="gramEnd"/>
            <w:r w:rsidRPr="00D94895">
              <w:rPr>
                <w:color w:val="403152" w:themeColor="accent4" w:themeShade="80"/>
                <w:sz w:val="20"/>
                <w:szCs w:val="20"/>
              </w:rPr>
              <w:t>.</w:t>
            </w:r>
          </w:p>
          <w:p w:rsidR="00D94895" w:rsidRPr="00D94895" w:rsidRDefault="00D94895" w:rsidP="00D94895">
            <w:pPr>
              <w:rPr>
                <w:color w:val="403152" w:themeColor="accent4" w:themeShade="80"/>
                <w:sz w:val="20"/>
                <w:szCs w:val="20"/>
              </w:rPr>
            </w:pPr>
          </w:p>
          <w:p w:rsidR="00D94895" w:rsidRPr="00D94895" w:rsidRDefault="00D94895" w:rsidP="00D94895">
            <w:pPr>
              <w:rPr>
                <w:color w:val="403152" w:themeColor="accent4" w:themeShade="80"/>
                <w:sz w:val="20"/>
                <w:szCs w:val="20"/>
              </w:rPr>
            </w:pPr>
            <w:r w:rsidRPr="00D94895">
              <w:rPr>
                <w:b/>
                <w:color w:val="403152" w:themeColor="accent4" w:themeShade="80"/>
                <w:sz w:val="20"/>
                <w:szCs w:val="20"/>
              </w:rPr>
              <w:t>S</w:t>
            </w:r>
            <w:r w:rsidRPr="00D94895">
              <w:rPr>
                <w:color w:val="403152" w:themeColor="accent4" w:themeShade="80"/>
                <w:sz w:val="20"/>
                <w:szCs w:val="20"/>
              </w:rPr>
              <w:t>urah 53:36 – Or has he not been informed of what is in the scriptures of Musa and Ibrahim.</w:t>
            </w:r>
          </w:p>
          <w:p w:rsidR="00D94895" w:rsidRPr="00D94895" w:rsidRDefault="00D94895" w:rsidP="00D94895">
            <w:pPr>
              <w:rPr>
                <w:color w:val="403152" w:themeColor="accent4" w:themeShade="80"/>
                <w:sz w:val="20"/>
                <w:szCs w:val="20"/>
              </w:rPr>
            </w:pPr>
          </w:p>
          <w:p w:rsidR="00CF6D94" w:rsidRPr="00D94895" w:rsidRDefault="00D94895" w:rsidP="003C7132">
            <w:pPr>
              <w:rPr>
                <w:color w:val="403152" w:themeColor="accent4" w:themeShade="80"/>
                <w:sz w:val="20"/>
                <w:szCs w:val="20"/>
              </w:rPr>
            </w:pPr>
            <w:r w:rsidRPr="00D94895">
              <w:rPr>
                <w:color w:val="403152" w:themeColor="accent4" w:themeShade="80"/>
                <w:sz w:val="20"/>
                <w:szCs w:val="20"/>
              </w:rPr>
              <w:t>Surah 4:163 – We gave Dawud the Zabur</w:t>
            </w:r>
          </w:p>
        </w:tc>
        <w:tc>
          <w:tcPr>
            <w:tcW w:w="5953" w:type="dxa"/>
          </w:tcPr>
          <w:p w:rsidR="00CF6D94" w:rsidRPr="00393A75" w:rsidRDefault="00D94895" w:rsidP="003C7132">
            <w:pPr>
              <w:jc w:val="center"/>
              <w:rPr>
                <w:color w:val="943634" w:themeColor="accent2" w:themeShade="BF"/>
                <w:sz w:val="24"/>
                <w:szCs w:val="24"/>
              </w:rPr>
            </w:pPr>
            <w:r>
              <w:rPr>
                <w:color w:val="943634" w:themeColor="accent2" w:themeShade="BF"/>
                <w:sz w:val="24"/>
                <w:szCs w:val="24"/>
              </w:rPr>
              <w:t>Holy Books – Qur’an</w:t>
            </w:r>
          </w:p>
          <w:p w:rsidR="00D94895" w:rsidRPr="00D94895" w:rsidRDefault="00CF6D94" w:rsidP="00D94895">
            <w:pPr>
              <w:rPr>
                <w:color w:val="943634" w:themeColor="accent2" w:themeShade="BF"/>
                <w:sz w:val="20"/>
                <w:szCs w:val="20"/>
              </w:rPr>
            </w:pPr>
            <w:r w:rsidRPr="00D94895">
              <w:rPr>
                <w:color w:val="943634" w:themeColor="accent2" w:themeShade="BF"/>
                <w:sz w:val="20"/>
                <w:szCs w:val="20"/>
              </w:rPr>
              <w:t>‘</w:t>
            </w:r>
            <w:r w:rsidR="00D94895" w:rsidRPr="00D94895">
              <w:rPr>
                <w:color w:val="943634" w:themeColor="accent2" w:themeShade="BF"/>
                <w:sz w:val="20"/>
                <w:szCs w:val="20"/>
              </w:rPr>
              <w:t xml:space="preserve">Surah 3:138 – ‘This (Qur’an) is a clear statement for men, and </w:t>
            </w:r>
            <w:proofErr w:type="gramStart"/>
            <w:r w:rsidR="00D94895" w:rsidRPr="00D94895">
              <w:rPr>
                <w:color w:val="943634" w:themeColor="accent2" w:themeShade="BF"/>
                <w:sz w:val="20"/>
                <w:szCs w:val="20"/>
              </w:rPr>
              <w:t>a guidance</w:t>
            </w:r>
            <w:proofErr w:type="gramEnd"/>
            <w:r w:rsidR="00D94895" w:rsidRPr="00D94895">
              <w:rPr>
                <w:color w:val="943634" w:themeColor="accent2" w:themeShade="BF"/>
                <w:sz w:val="20"/>
                <w:szCs w:val="20"/>
              </w:rPr>
              <w:t xml:space="preserve"> and an instruction to those who guard against evil’.</w:t>
            </w:r>
          </w:p>
          <w:p w:rsidR="00D94895" w:rsidRPr="00D94895" w:rsidRDefault="00D94895" w:rsidP="00D94895">
            <w:pPr>
              <w:rPr>
                <w:color w:val="943634" w:themeColor="accent2" w:themeShade="BF"/>
                <w:sz w:val="20"/>
                <w:szCs w:val="20"/>
              </w:rPr>
            </w:pPr>
          </w:p>
          <w:p w:rsidR="00D94895" w:rsidRPr="00D94895" w:rsidRDefault="00D94895" w:rsidP="00D94895">
            <w:pPr>
              <w:rPr>
                <w:color w:val="943634" w:themeColor="accent2" w:themeShade="BF"/>
                <w:sz w:val="20"/>
                <w:szCs w:val="20"/>
              </w:rPr>
            </w:pPr>
            <w:r w:rsidRPr="00D94895">
              <w:rPr>
                <w:color w:val="943634" w:themeColor="accent2" w:themeShade="BF"/>
                <w:sz w:val="20"/>
                <w:szCs w:val="20"/>
              </w:rPr>
              <w:t>Surah 17:106 – ‘And it is a Qur’an which we have divided in portions so you may read it to the people a little at a time, and we have revealed it gradually’.</w:t>
            </w:r>
          </w:p>
          <w:p w:rsidR="00CF6D94" w:rsidRPr="00393A75" w:rsidRDefault="00CF6D94" w:rsidP="003C7132">
            <w:pPr>
              <w:jc w:val="both"/>
              <w:rPr>
                <w:sz w:val="24"/>
                <w:szCs w:val="24"/>
              </w:rPr>
            </w:pPr>
          </w:p>
        </w:tc>
      </w:tr>
      <w:tr w:rsidR="00CF6D94" w:rsidTr="00A9530D">
        <w:tc>
          <w:tcPr>
            <w:tcW w:w="5671" w:type="dxa"/>
          </w:tcPr>
          <w:p w:rsidR="00CF6D94" w:rsidRPr="00393A75" w:rsidRDefault="00D94895" w:rsidP="003C7132">
            <w:pPr>
              <w:jc w:val="center"/>
              <w:rPr>
                <w:color w:val="4A442A" w:themeColor="background2" w:themeShade="40"/>
                <w:sz w:val="24"/>
                <w:szCs w:val="24"/>
              </w:rPr>
            </w:pPr>
            <w:r>
              <w:rPr>
                <w:color w:val="4A442A" w:themeColor="background2" w:themeShade="40"/>
                <w:sz w:val="24"/>
                <w:szCs w:val="24"/>
              </w:rPr>
              <w:t>Imamate</w:t>
            </w:r>
          </w:p>
          <w:p w:rsidR="00D94895" w:rsidRPr="00D94895" w:rsidRDefault="00D94895" w:rsidP="00D94895">
            <w:pPr>
              <w:rPr>
                <w:color w:val="4A442A" w:themeColor="background2" w:themeShade="40"/>
                <w:sz w:val="20"/>
                <w:szCs w:val="20"/>
              </w:rPr>
            </w:pPr>
            <w:r w:rsidRPr="00D94895">
              <w:rPr>
                <w:color w:val="4A442A" w:themeColor="background2" w:themeShade="40"/>
                <w:sz w:val="20"/>
                <w:szCs w:val="20"/>
              </w:rPr>
              <w:t>Surah 5:12 – ‘Surely Allah made a covenant with the children of Israel and appointed twelve leaders among them’.</w:t>
            </w:r>
          </w:p>
          <w:p w:rsidR="00D94895" w:rsidRPr="00D94895" w:rsidRDefault="00D94895" w:rsidP="00D94895">
            <w:pPr>
              <w:rPr>
                <w:color w:val="4A442A" w:themeColor="background2" w:themeShade="40"/>
                <w:sz w:val="20"/>
                <w:szCs w:val="20"/>
              </w:rPr>
            </w:pPr>
          </w:p>
          <w:p w:rsidR="00CF6D94" w:rsidRPr="00D94895" w:rsidRDefault="00D94895" w:rsidP="003C7132">
            <w:pPr>
              <w:rPr>
                <w:rFonts w:cs="Arial"/>
                <w:color w:val="4A442A" w:themeColor="background2" w:themeShade="40"/>
                <w:sz w:val="20"/>
                <w:szCs w:val="20"/>
                <w:shd w:val="clear" w:color="auto" w:fill="FFFFFF"/>
              </w:rPr>
            </w:pPr>
            <w:r w:rsidRPr="00D94895">
              <w:rPr>
                <w:color w:val="4A442A" w:themeColor="background2" w:themeShade="40"/>
                <w:sz w:val="20"/>
                <w:szCs w:val="20"/>
              </w:rPr>
              <w:t>Shi’a Hadith – ‘</w:t>
            </w:r>
            <w:r w:rsidRPr="00D94895">
              <w:rPr>
                <w:rFonts w:cs="Arial"/>
                <w:color w:val="4A442A" w:themeColor="background2" w:themeShade="40"/>
                <w:sz w:val="20"/>
                <w:szCs w:val="20"/>
                <w:shd w:val="clear" w:color="auto" w:fill="FFFFFF"/>
              </w:rPr>
              <w:t xml:space="preserve">The Quran is the silent Imam, the Imam is the speaking Quran; Imam is the Guide by whom Qur’an remains alive’. </w:t>
            </w:r>
          </w:p>
        </w:tc>
        <w:tc>
          <w:tcPr>
            <w:tcW w:w="5953" w:type="dxa"/>
          </w:tcPr>
          <w:p w:rsidR="00CF6D94" w:rsidRPr="00D94895" w:rsidRDefault="00D94895" w:rsidP="003C7132">
            <w:pPr>
              <w:jc w:val="center"/>
              <w:rPr>
                <w:color w:val="FFC000"/>
                <w:sz w:val="24"/>
                <w:szCs w:val="24"/>
              </w:rPr>
            </w:pPr>
            <w:r w:rsidRPr="00D94895">
              <w:rPr>
                <w:color w:val="FFC000"/>
                <w:sz w:val="24"/>
                <w:szCs w:val="24"/>
              </w:rPr>
              <w:t>Immanence and Transcendence</w:t>
            </w:r>
          </w:p>
          <w:p w:rsidR="00D94895" w:rsidRPr="00D94895" w:rsidRDefault="00D94895" w:rsidP="00D94895">
            <w:pPr>
              <w:rPr>
                <w:color w:val="FFC000"/>
                <w:sz w:val="20"/>
                <w:szCs w:val="20"/>
              </w:rPr>
            </w:pPr>
            <w:r w:rsidRPr="00D94895">
              <w:rPr>
                <w:color w:val="FFC000"/>
                <w:sz w:val="20"/>
                <w:szCs w:val="20"/>
              </w:rPr>
              <w:t>Surah 50:16 – ‘We are closer to human than his jugular vein’.</w:t>
            </w:r>
          </w:p>
          <w:p w:rsidR="00D94895" w:rsidRPr="00D94895" w:rsidRDefault="00D94895" w:rsidP="00D94895">
            <w:pPr>
              <w:rPr>
                <w:color w:val="FFC000"/>
                <w:sz w:val="20"/>
                <w:szCs w:val="20"/>
              </w:rPr>
            </w:pPr>
          </w:p>
          <w:p w:rsidR="00D94895" w:rsidRPr="00D94895" w:rsidRDefault="00D94895" w:rsidP="00D94895">
            <w:pPr>
              <w:rPr>
                <w:color w:val="FFC000"/>
                <w:sz w:val="20"/>
                <w:szCs w:val="20"/>
              </w:rPr>
            </w:pPr>
            <w:r w:rsidRPr="00D94895">
              <w:rPr>
                <w:color w:val="FFC000"/>
                <w:sz w:val="20"/>
                <w:szCs w:val="20"/>
              </w:rPr>
              <w:t>Surah 57:4 – And He is with you wherever you may be.</w:t>
            </w:r>
          </w:p>
          <w:p w:rsidR="00D94895" w:rsidRPr="00D94895" w:rsidRDefault="00D94895" w:rsidP="00D94895">
            <w:pPr>
              <w:rPr>
                <w:color w:val="FFC000"/>
                <w:sz w:val="20"/>
                <w:szCs w:val="20"/>
              </w:rPr>
            </w:pPr>
          </w:p>
          <w:p w:rsidR="00CF6D94" w:rsidRPr="00393A75" w:rsidRDefault="00D94895" w:rsidP="003C7132">
            <w:pPr>
              <w:rPr>
                <w:color w:val="FFC000"/>
                <w:sz w:val="20"/>
                <w:szCs w:val="20"/>
              </w:rPr>
            </w:pPr>
            <w:r w:rsidRPr="00D94895">
              <w:rPr>
                <w:color w:val="FFC000"/>
                <w:sz w:val="20"/>
                <w:szCs w:val="20"/>
              </w:rPr>
              <w:t>Surah 6:103 – ‘No vision can grasp Him…He is beyond all comprehension’.</w:t>
            </w:r>
          </w:p>
        </w:tc>
      </w:tr>
      <w:tr w:rsidR="00CF6D94" w:rsidTr="00A9530D">
        <w:tc>
          <w:tcPr>
            <w:tcW w:w="5671" w:type="dxa"/>
          </w:tcPr>
          <w:p w:rsidR="00CF6D94" w:rsidRPr="00747557" w:rsidRDefault="00D94895" w:rsidP="003C7132">
            <w:pPr>
              <w:jc w:val="center"/>
              <w:rPr>
                <w:color w:val="7030A0"/>
                <w:sz w:val="24"/>
                <w:szCs w:val="24"/>
              </w:rPr>
            </w:pPr>
            <w:r>
              <w:rPr>
                <w:color w:val="7030A0"/>
                <w:sz w:val="24"/>
                <w:szCs w:val="24"/>
              </w:rPr>
              <w:t>Justice and Fairness</w:t>
            </w:r>
          </w:p>
          <w:p w:rsidR="00D94895" w:rsidRPr="00D94895" w:rsidRDefault="00D94895" w:rsidP="00D94895">
            <w:pPr>
              <w:rPr>
                <w:color w:val="7030A0"/>
                <w:sz w:val="20"/>
                <w:szCs w:val="20"/>
              </w:rPr>
            </w:pPr>
            <w:r w:rsidRPr="00D94895">
              <w:rPr>
                <w:color w:val="7030A0"/>
                <w:sz w:val="20"/>
                <w:szCs w:val="20"/>
              </w:rPr>
              <w:t>Surah 10:44 – ‘Verily, Allah does not deal unjustly with any man in any way; it is man that does unjust to his own soul’.</w:t>
            </w:r>
          </w:p>
          <w:p w:rsidR="00D94895" w:rsidRPr="00D94895" w:rsidRDefault="00D94895" w:rsidP="00D94895">
            <w:pPr>
              <w:rPr>
                <w:color w:val="7030A0"/>
                <w:sz w:val="20"/>
                <w:szCs w:val="20"/>
              </w:rPr>
            </w:pPr>
          </w:p>
          <w:p w:rsidR="00CF6D94" w:rsidRPr="00747557" w:rsidRDefault="00D94895" w:rsidP="00D94895">
            <w:pPr>
              <w:rPr>
                <w:rFonts w:cstheme="minorHAnsi"/>
                <w:color w:val="7030A0"/>
                <w:sz w:val="20"/>
                <w:szCs w:val="20"/>
              </w:rPr>
            </w:pPr>
            <w:r w:rsidRPr="00D94895">
              <w:rPr>
                <w:color w:val="7030A0"/>
                <w:sz w:val="20"/>
                <w:szCs w:val="20"/>
              </w:rPr>
              <w:t>Surah 16:90 – ‘Allah commands justice, kindness and charity to one’s kindred, and forbids indecency and oppression’.</w:t>
            </w:r>
          </w:p>
        </w:tc>
        <w:tc>
          <w:tcPr>
            <w:tcW w:w="5953" w:type="dxa"/>
          </w:tcPr>
          <w:p w:rsidR="00CF6D94" w:rsidRPr="0047186A" w:rsidRDefault="00D94895" w:rsidP="003C7132">
            <w:pPr>
              <w:jc w:val="center"/>
              <w:rPr>
                <w:color w:val="FF0000"/>
                <w:sz w:val="24"/>
                <w:szCs w:val="24"/>
              </w:rPr>
            </w:pPr>
            <w:r>
              <w:rPr>
                <w:color w:val="FF0000"/>
                <w:sz w:val="24"/>
                <w:szCs w:val="24"/>
              </w:rPr>
              <w:t>Life after death – the end of the world</w:t>
            </w:r>
          </w:p>
          <w:p w:rsidR="00D94895" w:rsidRPr="000D163B" w:rsidRDefault="00D94895" w:rsidP="00D94895">
            <w:pPr>
              <w:rPr>
                <w:color w:val="FF0000"/>
                <w:sz w:val="20"/>
                <w:szCs w:val="20"/>
              </w:rPr>
            </w:pPr>
            <w:r w:rsidRPr="000D163B">
              <w:rPr>
                <w:color w:val="FF0000"/>
                <w:sz w:val="20"/>
                <w:szCs w:val="20"/>
              </w:rPr>
              <w:t>Surah 39:68 – ‘And the trumpet shall be blown, so all those that are in the heavens and all those that are in the earth shall swoon, except such as Allah shall please; then it shall be blown again, then lo! They shall stand up waiting’.</w:t>
            </w:r>
          </w:p>
          <w:p w:rsidR="00D94895" w:rsidRPr="000D163B" w:rsidRDefault="00D94895" w:rsidP="00D94895">
            <w:pPr>
              <w:rPr>
                <w:color w:val="FF0000"/>
                <w:sz w:val="20"/>
                <w:szCs w:val="20"/>
              </w:rPr>
            </w:pPr>
          </w:p>
          <w:p w:rsidR="00CF6D94" w:rsidRPr="000D163B" w:rsidRDefault="00D94895" w:rsidP="003C7132">
            <w:pPr>
              <w:rPr>
                <w:color w:val="FF0000"/>
                <w:sz w:val="20"/>
                <w:szCs w:val="20"/>
              </w:rPr>
            </w:pPr>
            <w:r w:rsidRPr="000D163B">
              <w:rPr>
                <w:color w:val="FF0000"/>
                <w:sz w:val="20"/>
                <w:szCs w:val="20"/>
              </w:rPr>
              <w:t>Surah 87:16-17 – ‘Nay, you prefer the life of this world. Whilst the hereafter is better and more lasting’.</w:t>
            </w:r>
          </w:p>
        </w:tc>
      </w:tr>
      <w:tr w:rsidR="00CF6D94" w:rsidTr="00A9530D">
        <w:tc>
          <w:tcPr>
            <w:tcW w:w="5671" w:type="dxa"/>
          </w:tcPr>
          <w:p w:rsidR="00CF6D94" w:rsidRPr="00747557" w:rsidRDefault="000D163B" w:rsidP="003C7132">
            <w:pPr>
              <w:jc w:val="center"/>
              <w:rPr>
                <w:color w:val="00B0F0"/>
                <w:sz w:val="24"/>
                <w:szCs w:val="24"/>
              </w:rPr>
            </w:pPr>
            <w:r>
              <w:rPr>
                <w:color w:val="00B0F0"/>
                <w:sz w:val="24"/>
                <w:szCs w:val="24"/>
              </w:rPr>
              <w:t>Omnipotence of Allah</w:t>
            </w:r>
          </w:p>
          <w:p w:rsidR="000D163B" w:rsidRPr="000D163B" w:rsidRDefault="000D163B" w:rsidP="000D163B">
            <w:pPr>
              <w:rPr>
                <w:color w:val="00B0F0"/>
                <w:sz w:val="20"/>
                <w:szCs w:val="20"/>
              </w:rPr>
            </w:pPr>
            <w:r w:rsidRPr="000D163B">
              <w:rPr>
                <w:color w:val="00B0F0"/>
                <w:sz w:val="20"/>
                <w:szCs w:val="20"/>
              </w:rPr>
              <w:t>Surah 112:1-4 – He is Allah, the One. Allah is eternal and absolute. None is born of Him. He is unborn. There is none like Him.</w:t>
            </w:r>
          </w:p>
          <w:p w:rsidR="000D163B" w:rsidRPr="000D163B" w:rsidRDefault="000D163B" w:rsidP="000D163B">
            <w:pPr>
              <w:rPr>
                <w:color w:val="00B0F0"/>
                <w:sz w:val="20"/>
                <w:szCs w:val="20"/>
              </w:rPr>
            </w:pPr>
          </w:p>
          <w:p w:rsidR="00CF6D94" w:rsidRPr="000D163B" w:rsidRDefault="000D163B" w:rsidP="000D163B">
            <w:pPr>
              <w:rPr>
                <w:color w:val="00B0F0"/>
                <w:sz w:val="20"/>
                <w:szCs w:val="20"/>
              </w:rPr>
            </w:pPr>
            <w:r w:rsidRPr="000D163B">
              <w:rPr>
                <w:color w:val="00B0F0"/>
                <w:sz w:val="20"/>
                <w:szCs w:val="20"/>
              </w:rPr>
              <w:t>Surah 30:54 – He who is All-Knowing, the All-Powerful, able to do anything.</w:t>
            </w:r>
          </w:p>
        </w:tc>
        <w:tc>
          <w:tcPr>
            <w:tcW w:w="5953" w:type="dxa"/>
          </w:tcPr>
          <w:p w:rsidR="00CF6D94" w:rsidRPr="0047186A" w:rsidRDefault="000D163B" w:rsidP="003C7132">
            <w:pPr>
              <w:jc w:val="center"/>
              <w:rPr>
                <w:color w:val="0F243E" w:themeColor="text2" w:themeShade="80"/>
                <w:sz w:val="24"/>
                <w:szCs w:val="24"/>
              </w:rPr>
            </w:pPr>
            <w:r>
              <w:rPr>
                <w:color w:val="0F243E" w:themeColor="text2" w:themeShade="80"/>
                <w:sz w:val="24"/>
                <w:szCs w:val="24"/>
              </w:rPr>
              <w:t>Oneness of God</w:t>
            </w:r>
          </w:p>
          <w:p w:rsidR="00CF6D94" w:rsidRPr="000D163B" w:rsidRDefault="000D163B" w:rsidP="003C7132">
            <w:pPr>
              <w:rPr>
                <w:color w:val="0F243E" w:themeColor="text2" w:themeShade="80"/>
                <w:sz w:val="20"/>
                <w:szCs w:val="20"/>
              </w:rPr>
            </w:pPr>
            <w:r w:rsidRPr="000D163B">
              <w:rPr>
                <w:color w:val="0F243E" w:themeColor="text2" w:themeShade="80"/>
                <w:sz w:val="20"/>
                <w:szCs w:val="20"/>
              </w:rPr>
              <w:t>Surah 59:24 – ‘He is the One GOD; the Creator, the Initiator, the Designer. To Him belong the most beautiful names. Glorifying Him is everything in the heavens and the earth</w:t>
            </w:r>
            <w:r w:rsidR="00A9530D">
              <w:rPr>
                <w:color w:val="0F243E" w:themeColor="text2" w:themeShade="80"/>
                <w:sz w:val="20"/>
                <w:szCs w:val="20"/>
              </w:rPr>
              <w:t>. He is the Almighty, Most Wise</w:t>
            </w:r>
          </w:p>
          <w:p w:rsidR="000D163B" w:rsidRPr="000D163B" w:rsidRDefault="000D163B" w:rsidP="003C7132">
            <w:pPr>
              <w:rPr>
                <w:color w:val="0F243E" w:themeColor="text2" w:themeShade="80"/>
                <w:sz w:val="20"/>
                <w:szCs w:val="20"/>
              </w:rPr>
            </w:pPr>
          </w:p>
          <w:p w:rsidR="000D163B" w:rsidRPr="0047186A" w:rsidRDefault="000D163B" w:rsidP="003C7132">
            <w:pPr>
              <w:rPr>
                <w:rFonts w:cstheme="minorHAnsi"/>
                <w:color w:val="0F243E" w:themeColor="text2" w:themeShade="80"/>
                <w:sz w:val="20"/>
                <w:szCs w:val="20"/>
              </w:rPr>
            </w:pPr>
            <w:r w:rsidRPr="000D163B">
              <w:rPr>
                <w:color w:val="0F243E" w:themeColor="text2" w:themeShade="80"/>
                <w:sz w:val="20"/>
                <w:szCs w:val="20"/>
              </w:rPr>
              <w:t>Surah 23:91 – ‘never with Him was any other God’</w:t>
            </w:r>
          </w:p>
        </w:tc>
      </w:tr>
      <w:tr w:rsidR="00CF6D94" w:rsidTr="00A9530D">
        <w:tc>
          <w:tcPr>
            <w:tcW w:w="5671" w:type="dxa"/>
          </w:tcPr>
          <w:p w:rsidR="00CF6D94" w:rsidRPr="00747557" w:rsidRDefault="000D163B" w:rsidP="003C7132">
            <w:pPr>
              <w:jc w:val="center"/>
              <w:rPr>
                <w:color w:val="009900"/>
                <w:sz w:val="24"/>
                <w:szCs w:val="24"/>
              </w:rPr>
            </w:pPr>
            <w:r w:rsidRPr="000D163B">
              <w:rPr>
                <w:color w:val="009900"/>
                <w:sz w:val="24"/>
                <w:szCs w:val="24"/>
              </w:rPr>
              <w:t>Predestination</w:t>
            </w:r>
            <w:r>
              <w:rPr>
                <w:color w:val="009900"/>
                <w:sz w:val="24"/>
                <w:szCs w:val="24"/>
              </w:rPr>
              <w:t xml:space="preserve"> and human freedom</w:t>
            </w:r>
          </w:p>
          <w:p w:rsidR="000D163B" w:rsidRPr="000D163B" w:rsidRDefault="000D163B" w:rsidP="000D163B">
            <w:pPr>
              <w:spacing w:after="200" w:line="276" w:lineRule="auto"/>
              <w:rPr>
                <w:color w:val="009900"/>
                <w:sz w:val="20"/>
                <w:szCs w:val="20"/>
              </w:rPr>
            </w:pPr>
            <w:r w:rsidRPr="000D163B">
              <w:rPr>
                <w:color w:val="009900"/>
                <w:sz w:val="20"/>
                <w:szCs w:val="20"/>
              </w:rPr>
              <w:t>Surah 9:51 – Say, ‘Never will we be struck except by what Allah has decreed for us: He is our protector.’ And upon Allah let the believer’s reply.</w:t>
            </w:r>
          </w:p>
          <w:p w:rsidR="00CF6D94" w:rsidRPr="000D163B" w:rsidRDefault="000D163B" w:rsidP="000D163B">
            <w:pPr>
              <w:rPr>
                <w:color w:val="009900"/>
                <w:sz w:val="20"/>
                <w:szCs w:val="20"/>
              </w:rPr>
            </w:pPr>
            <w:r w:rsidRPr="000D163B">
              <w:rPr>
                <w:color w:val="009900"/>
                <w:sz w:val="20"/>
                <w:szCs w:val="20"/>
              </w:rPr>
              <w:t>Surah 13:11 - T</w:t>
            </w:r>
            <w:r w:rsidRPr="000D163B">
              <w:rPr>
                <w:rFonts w:cs="Arial"/>
                <w:iCs/>
                <w:color w:val="009900"/>
                <w:sz w:val="20"/>
                <w:szCs w:val="20"/>
                <w:shd w:val="clear" w:color="auto" w:fill="FFFFFF"/>
              </w:rPr>
              <w:t xml:space="preserve">ruly, Allah will not change the condition of a people </w:t>
            </w:r>
            <w:r w:rsidRPr="000D163B">
              <w:rPr>
                <w:rFonts w:cs="Arial"/>
                <w:iCs/>
                <w:color w:val="009900"/>
                <w:sz w:val="20"/>
                <w:szCs w:val="20"/>
                <w:shd w:val="clear" w:color="auto" w:fill="FFFFFF"/>
              </w:rPr>
              <w:lastRenderedPageBreak/>
              <w:t>as long as they do not change t</w:t>
            </w:r>
            <w:r>
              <w:rPr>
                <w:rFonts w:cs="Arial"/>
                <w:iCs/>
                <w:color w:val="009900"/>
                <w:sz w:val="20"/>
                <w:szCs w:val="20"/>
                <w:shd w:val="clear" w:color="auto" w:fill="FFFFFF"/>
              </w:rPr>
              <w:t>heir state themselves</w:t>
            </w:r>
          </w:p>
        </w:tc>
        <w:tc>
          <w:tcPr>
            <w:tcW w:w="5953" w:type="dxa"/>
          </w:tcPr>
          <w:p w:rsidR="00CF6D94" w:rsidRPr="0047186A" w:rsidRDefault="000D163B" w:rsidP="003C7132">
            <w:pPr>
              <w:jc w:val="center"/>
              <w:rPr>
                <w:color w:val="FF0066"/>
                <w:sz w:val="24"/>
                <w:szCs w:val="24"/>
              </w:rPr>
            </w:pPr>
            <w:r>
              <w:rPr>
                <w:color w:val="FF0066"/>
                <w:sz w:val="24"/>
                <w:szCs w:val="24"/>
              </w:rPr>
              <w:lastRenderedPageBreak/>
              <w:t>Prophet Muhammad</w:t>
            </w:r>
          </w:p>
          <w:p w:rsidR="000D163B" w:rsidRPr="000D163B" w:rsidRDefault="00CF6D94" w:rsidP="000D163B">
            <w:pPr>
              <w:rPr>
                <w:color w:val="FF0066"/>
                <w:sz w:val="20"/>
                <w:szCs w:val="20"/>
              </w:rPr>
            </w:pPr>
            <w:r w:rsidRPr="0047186A">
              <w:rPr>
                <w:rFonts w:cstheme="minorHAnsi"/>
                <w:color w:val="FF0066"/>
                <w:sz w:val="20"/>
                <w:szCs w:val="20"/>
              </w:rPr>
              <w:t>‘</w:t>
            </w:r>
            <w:r w:rsidR="000D163B" w:rsidRPr="000D163B">
              <w:rPr>
                <w:color w:val="FF0066"/>
                <w:sz w:val="20"/>
                <w:szCs w:val="20"/>
              </w:rPr>
              <w:t>Surah 33:40 – ‘Muhammad is not the father of one of your men, but the messenger of Allah and the Seal of the Prophets’.</w:t>
            </w:r>
          </w:p>
          <w:p w:rsidR="00A9530D" w:rsidRDefault="00A9530D" w:rsidP="000D163B">
            <w:pPr>
              <w:spacing w:after="200" w:line="276" w:lineRule="auto"/>
              <w:rPr>
                <w:color w:val="FF0066"/>
                <w:sz w:val="20"/>
                <w:szCs w:val="20"/>
              </w:rPr>
            </w:pPr>
          </w:p>
          <w:p w:rsidR="00CF6D94" w:rsidRPr="000D163B" w:rsidRDefault="000D163B" w:rsidP="000D163B">
            <w:pPr>
              <w:spacing w:after="200" w:line="276" w:lineRule="auto"/>
              <w:rPr>
                <w:color w:val="FF0066"/>
                <w:sz w:val="20"/>
                <w:szCs w:val="20"/>
              </w:rPr>
            </w:pPr>
            <w:bookmarkStart w:id="0" w:name="_GoBack"/>
            <w:bookmarkEnd w:id="0"/>
            <w:r w:rsidRPr="000D163B">
              <w:rPr>
                <w:color w:val="FF0066"/>
                <w:sz w:val="20"/>
                <w:szCs w:val="20"/>
              </w:rPr>
              <w:t xml:space="preserve">Surah 33:21 – ‘Indeed for you, in the messenger of Allah, is an </w:t>
            </w:r>
            <w:r w:rsidRPr="000D163B">
              <w:rPr>
                <w:color w:val="FF0066"/>
                <w:sz w:val="20"/>
                <w:szCs w:val="20"/>
              </w:rPr>
              <w:lastRenderedPageBreak/>
              <w:t>excellent model’.</w:t>
            </w:r>
          </w:p>
        </w:tc>
      </w:tr>
      <w:tr w:rsidR="00CF6D94" w:rsidTr="00A9530D">
        <w:tc>
          <w:tcPr>
            <w:tcW w:w="5671" w:type="dxa"/>
          </w:tcPr>
          <w:p w:rsidR="00CF6D94" w:rsidRPr="0047186A" w:rsidRDefault="000D163B" w:rsidP="003C7132">
            <w:pPr>
              <w:jc w:val="center"/>
              <w:rPr>
                <w:color w:val="003300"/>
                <w:sz w:val="24"/>
                <w:szCs w:val="24"/>
              </w:rPr>
            </w:pPr>
            <w:r>
              <w:rPr>
                <w:color w:val="003300"/>
                <w:sz w:val="24"/>
                <w:szCs w:val="24"/>
              </w:rPr>
              <w:lastRenderedPageBreak/>
              <w:t xml:space="preserve">Prophets Adam and Ibrahim </w:t>
            </w:r>
          </w:p>
          <w:p w:rsidR="000D163B" w:rsidRDefault="000D163B" w:rsidP="000D163B">
            <w:pPr>
              <w:spacing w:after="200" w:line="276" w:lineRule="auto"/>
              <w:rPr>
                <w:sz w:val="20"/>
                <w:szCs w:val="20"/>
              </w:rPr>
            </w:pPr>
            <w:r w:rsidRPr="000D163B">
              <w:rPr>
                <w:sz w:val="20"/>
                <w:szCs w:val="20"/>
              </w:rPr>
              <w:t>Surah 38:71-72 – ‘I am going to create human out of clay…so when I have made him, and breathed life into him’. (about Adam)</w:t>
            </w:r>
          </w:p>
          <w:p w:rsidR="00CF6D94" w:rsidRPr="000D163B" w:rsidRDefault="000D163B" w:rsidP="000D163B">
            <w:pPr>
              <w:spacing w:after="200" w:line="276" w:lineRule="auto"/>
              <w:rPr>
                <w:sz w:val="20"/>
                <w:szCs w:val="20"/>
                <w:lang w:val="en"/>
              </w:rPr>
            </w:pPr>
            <w:r w:rsidRPr="000D163B">
              <w:rPr>
                <w:sz w:val="20"/>
                <w:szCs w:val="20"/>
                <w:lang w:val="en"/>
              </w:rPr>
              <w:t>Surah 16:120-121 – ‘Surely Ibrahim was an example, obedient to Allah, by nature upright, and he was not of the polytheists. He was grateful for Our bounties. We chose him and guided him unto a right path. We gave him good in this world, and in the next he will most surely be among the righteous’</w:t>
            </w:r>
          </w:p>
        </w:tc>
        <w:tc>
          <w:tcPr>
            <w:tcW w:w="5953" w:type="dxa"/>
          </w:tcPr>
          <w:p w:rsidR="00CF6D94" w:rsidRPr="0047186A" w:rsidRDefault="000D163B" w:rsidP="003C7132">
            <w:pPr>
              <w:jc w:val="center"/>
              <w:rPr>
                <w:color w:val="7030A0"/>
                <w:sz w:val="24"/>
                <w:szCs w:val="24"/>
              </w:rPr>
            </w:pPr>
            <w:r>
              <w:rPr>
                <w:color w:val="7030A0"/>
                <w:sz w:val="24"/>
                <w:szCs w:val="24"/>
              </w:rPr>
              <w:t>Six Articles of Faith (Sunni)</w:t>
            </w:r>
          </w:p>
          <w:p w:rsidR="00CF6D94" w:rsidRPr="00163555" w:rsidRDefault="000D163B" w:rsidP="003C7132">
            <w:pPr>
              <w:rPr>
                <w:color w:val="7030A0"/>
                <w:sz w:val="20"/>
                <w:szCs w:val="20"/>
              </w:rPr>
            </w:pPr>
            <w:r>
              <w:t>‘</w:t>
            </w:r>
            <w:r w:rsidRPr="00163555">
              <w:rPr>
                <w:color w:val="7030A0"/>
                <w:sz w:val="20"/>
                <w:szCs w:val="20"/>
              </w:rPr>
              <w:t>He is Allah, the One.</w:t>
            </w:r>
          </w:p>
          <w:p w:rsidR="000D163B" w:rsidRPr="00163555" w:rsidRDefault="000D163B" w:rsidP="003C7132">
            <w:pPr>
              <w:rPr>
                <w:color w:val="7030A0"/>
                <w:sz w:val="20"/>
                <w:szCs w:val="20"/>
              </w:rPr>
            </w:pPr>
            <w:r w:rsidRPr="00163555">
              <w:rPr>
                <w:color w:val="7030A0"/>
                <w:sz w:val="20"/>
                <w:szCs w:val="20"/>
              </w:rPr>
              <w:t>The messenger believes in what has been revealed to him</w:t>
            </w:r>
          </w:p>
          <w:p w:rsidR="00163555" w:rsidRPr="00163555" w:rsidRDefault="00163555" w:rsidP="003C7132">
            <w:pPr>
              <w:rPr>
                <w:color w:val="7030A0"/>
                <w:sz w:val="20"/>
                <w:szCs w:val="20"/>
                <w:lang w:val="en"/>
              </w:rPr>
            </w:pPr>
            <w:r w:rsidRPr="00163555">
              <w:rPr>
                <w:color w:val="7030A0"/>
                <w:sz w:val="20"/>
                <w:szCs w:val="20"/>
                <w:lang w:val="en"/>
              </w:rPr>
              <w:t>believe in God and His Angels and His Books and His Messengers</w:t>
            </w:r>
          </w:p>
          <w:p w:rsidR="00163555" w:rsidRPr="00163555" w:rsidRDefault="00163555" w:rsidP="003C7132">
            <w:pPr>
              <w:rPr>
                <w:color w:val="7030A0"/>
                <w:sz w:val="20"/>
                <w:szCs w:val="20"/>
              </w:rPr>
            </w:pPr>
            <w:r w:rsidRPr="00163555">
              <w:rPr>
                <w:color w:val="7030A0"/>
                <w:sz w:val="20"/>
                <w:szCs w:val="20"/>
              </w:rPr>
              <w:t>Muhammad is not the father of one of your men, but the messenger of Allah</w:t>
            </w:r>
          </w:p>
          <w:p w:rsidR="00163555" w:rsidRPr="00393A75" w:rsidRDefault="00163555" w:rsidP="003C7132">
            <w:pPr>
              <w:rPr>
                <w:sz w:val="24"/>
                <w:szCs w:val="24"/>
              </w:rPr>
            </w:pPr>
            <w:r w:rsidRPr="00163555">
              <w:rPr>
                <w:color w:val="7030A0"/>
                <w:sz w:val="20"/>
                <w:szCs w:val="20"/>
              </w:rPr>
              <w:t>Nay, you prefer the life of this world. Whilst the hereafter is better and more lasting’</w:t>
            </w:r>
          </w:p>
        </w:tc>
      </w:tr>
      <w:tr w:rsidR="00CF6D94" w:rsidTr="00A9530D">
        <w:tc>
          <w:tcPr>
            <w:tcW w:w="11624" w:type="dxa"/>
            <w:gridSpan w:val="2"/>
          </w:tcPr>
          <w:p w:rsidR="00CF6D94" w:rsidRPr="005C658F" w:rsidRDefault="00163555" w:rsidP="003C7132">
            <w:pPr>
              <w:jc w:val="center"/>
              <w:rPr>
                <w:color w:val="00FFCC"/>
                <w:sz w:val="24"/>
                <w:szCs w:val="24"/>
              </w:rPr>
            </w:pPr>
            <w:r>
              <w:rPr>
                <w:color w:val="00FFCC"/>
                <w:sz w:val="24"/>
                <w:szCs w:val="24"/>
              </w:rPr>
              <w:t xml:space="preserve">Sunnah, </w:t>
            </w:r>
            <w:r w:rsidRPr="00163555">
              <w:rPr>
                <w:color w:val="00FFCC"/>
                <w:sz w:val="24"/>
                <w:szCs w:val="24"/>
              </w:rPr>
              <w:t>Hadith</w:t>
            </w:r>
            <w:r>
              <w:rPr>
                <w:color w:val="00FFCC"/>
                <w:sz w:val="24"/>
                <w:szCs w:val="24"/>
              </w:rPr>
              <w:t xml:space="preserve"> and Shari’ah</w:t>
            </w:r>
          </w:p>
          <w:p w:rsidR="00163555" w:rsidRPr="00163555" w:rsidRDefault="00163555" w:rsidP="00163555">
            <w:pPr>
              <w:spacing w:after="200" w:line="276" w:lineRule="auto"/>
              <w:rPr>
                <w:color w:val="00FFCC"/>
              </w:rPr>
            </w:pPr>
            <w:r w:rsidRPr="00163555">
              <w:rPr>
                <w:color w:val="00FFCC"/>
              </w:rPr>
              <w:t>Muhammad’s farewell sermon - I am leaving behind me two things to which if you hold fast you will never go astray – the Book of God (Qur’an) and my example (Sunnah)</w:t>
            </w:r>
          </w:p>
          <w:p w:rsidR="00CF6D94" w:rsidRPr="00163555" w:rsidRDefault="00163555" w:rsidP="00163555">
            <w:pPr>
              <w:spacing w:after="200" w:line="276" w:lineRule="auto"/>
              <w:rPr>
                <w:color w:val="00B0F0"/>
              </w:rPr>
            </w:pPr>
            <w:r w:rsidRPr="00163555">
              <w:rPr>
                <w:color w:val="00FFCC"/>
              </w:rPr>
              <w:t>Surah 33:36 - …And whoever disob</w:t>
            </w:r>
            <w:r w:rsidR="00A9530D">
              <w:rPr>
                <w:color w:val="00FFCC"/>
              </w:rPr>
              <w:t>eys Allah and His messenger has</w:t>
            </w:r>
            <w:r w:rsidRPr="00163555">
              <w:rPr>
                <w:color w:val="00FFCC"/>
              </w:rPr>
              <w:t xml:space="preserve"> certainly strayed into a clear error.</w:t>
            </w:r>
          </w:p>
        </w:tc>
      </w:tr>
    </w:tbl>
    <w:p w:rsidR="001741D0" w:rsidRDefault="001635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47501</wp:posOffset>
                </wp:positionH>
                <wp:positionV relativeFrom="paragraph">
                  <wp:posOffset>406961</wp:posOffset>
                </wp:positionV>
                <wp:extent cx="5842660" cy="3253839"/>
                <wp:effectExtent l="0" t="0" r="24765" b="22860"/>
                <wp:wrapNone/>
                <wp:docPr id="1" name="Text Box 1"/>
                <wp:cNvGraphicFramePr/>
                <a:graphic xmlns:a="http://schemas.openxmlformats.org/drawingml/2006/main">
                  <a:graphicData uri="http://schemas.microsoft.com/office/word/2010/wordprocessingShape">
                    <wps:wsp>
                      <wps:cNvSpPr txBox="1"/>
                      <wps:spPr>
                        <a:xfrm>
                          <a:off x="0" y="0"/>
                          <a:ext cx="5842660" cy="3253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555" w:rsidRPr="00163555" w:rsidRDefault="00163555" w:rsidP="00163555">
                            <w:pPr>
                              <w:jc w:val="center"/>
                              <w:rPr>
                                <w:b/>
                                <w:color w:val="7030A0"/>
                                <w:sz w:val="40"/>
                                <w:szCs w:val="40"/>
                              </w:rPr>
                            </w:pPr>
                            <w:r w:rsidRPr="00163555">
                              <w:rPr>
                                <w:b/>
                                <w:color w:val="7030A0"/>
                                <w:sz w:val="40"/>
                                <w:szCs w:val="40"/>
                              </w:rPr>
                              <w:t>Why do I have to learn these????</w:t>
                            </w:r>
                          </w:p>
                          <w:p w:rsidR="00163555" w:rsidRPr="00163555" w:rsidRDefault="00163555" w:rsidP="00163555">
                            <w:pPr>
                              <w:jc w:val="center"/>
                              <w:rPr>
                                <w:b/>
                                <w:color w:val="7030A0"/>
                                <w:sz w:val="32"/>
                                <w:szCs w:val="32"/>
                              </w:rPr>
                            </w:pPr>
                            <w:r w:rsidRPr="00163555">
                              <w:rPr>
                                <w:b/>
                                <w:color w:val="7030A0"/>
                                <w:sz w:val="32"/>
                                <w:szCs w:val="32"/>
                              </w:rPr>
                              <w:t>Learn them as they are needed across the whole exam</w:t>
                            </w:r>
                          </w:p>
                          <w:p w:rsidR="00163555" w:rsidRPr="00163555" w:rsidRDefault="00163555" w:rsidP="00163555">
                            <w:pPr>
                              <w:jc w:val="center"/>
                              <w:rPr>
                                <w:b/>
                                <w:color w:val="7030A0"/>
                                <w:sz w:val="32"/>
                                <w:szCs w:val="32"/>
                              </w:rPr>
                            </w:pPr>
                            <w:r w:rsidRPr="00163555">
                              <w:rPr>
                                <w:b/>
                                <w:color w:val="7030A0"/>
                                <w:sz w:val="32"/>
                                <w:szCs w:val="32"/>
                              </w:rPr>
                              <w:t>Impress your examiner with your knowledge</w:t>
                            </w:r>
                          </w:p>
                          <w:p w:rsidR="00163555" w:rsidRPr="00163555" w:rsidRDefault="00163555" w:rsidP="00163555">
                            <w:pPr>
                              <w:jc w:val="center"/>
                              <w:rPr>
                                <w:b/>
                                <w:color w:val="7030A0"/>
                                <w:sz w:val="32"/>
                                <w:szCs w:val="32"/>
                              </w:rPr>
                            </w:pPr>
                            <w:r w:rsidRPr="00163555">
                              <w:rPr>
                                <w:b/>
                                <w:color w:val="7030A0"/>
                                <w:sz w:val="32"/>
                                <w:szCs w:val="32"/>
                              </w:rPr>
                              <w:t>They don’t have to be written word for word.</w:t>
                            </w:r>
                          </w:p>
                          <w:p w:rsidR="00163555" w:rsidRPr="00163555" w:rsidRDefault="00163555" w:rsidP="00163555">
                            <w:pPr>
                              <w:jc w:val="center"/>
                              <w:rPr>
                                <w:b/>
                                <w:color w:val="7030A0"/>
                                <w:sz w:val="32"/>
                                <w:szCs w:val="32"/>
                              </w:rPr>
                            </w:pPr>
                            <w:r w:rsidRPr="00163555">
                              <w:rPr>
                                <w:b/>
                                <w:color w:val="7030A0"/>
                                <w:sz w:val="32"/>
                                <w:szCs w:val="32"/>
                              </w:rPr>
                              <w:t>Ignore the references</w:t>
                            </w:r>
                          </w:p>
                          <w:p w:rsidR="00163555" w:rsidRPr="00163555" w:rsidRDefault="00163555" w:rsidP="00163555">
                            <w:pPr>
                              <w:jc w:val="center"/>
                              <w:rPr>
                                <w:b/>
                                <w:color w:val="7030A0"/>
                                <w:sz w:val="32"/>
                                <w:szCs w:val="32"/>
                              </w:rPr>
                            </w:pPr>
                            <w:r w:rsidRPr="00163555">
                              <w:rPr>
                                <w:b/>
                                <w:color w:val="7030A0"/>
                                <w:sz w:val="32"/>
                                <w:szCs w:val="32"/>
                              </w:rPr>
                              <w:t>Different colours to help your brain remember</w:t>
                            </w:r>
                          </w:p>
                          <w:p w:rsidR="00163555" w:rsidRPr="00163555" w:rsidRDefault="00163555" w:rsidP="00163555">
                            <w:pPr>
                              <w:jc w:val="center"/>
                              <w:rPr>
                                <w:b/>
                                <w:color w:val="7030A0"/>
                                <w:sz w:val="28"/>
                                <w:szCs w:val="28"/>
                              </w:rPr>
                            </w:pPr>
                            <w:r w:rsidRPr="00163555">
                              <w:rPr>
                                <w:b/>
                                <w:color w:val="7030A0"/>
                                <w:sz w:val="28"/>
                                <w:szCs w:val="28"/>
                              </w:rPr>
                              <w:t>Take 2/3mins to focus on the sheet –see how much you can remember - With a partner take turn name one – see who wins?!</w:t>
                            </w:r>
                          </w:p>
                          <w:p w:rsidR="00163555" w:rsidRDefault="00163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32.05pt;width:460.05pt;height:25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" fillcolor="white [3201]" strokeweight=".5pt">
                <v:textbox>
                  <w:txbxContent>
                    <w:p w:rsidR="00163555" w:rsidRPr="00163555" w:rsidRDefault="00163555" w:rsidP="00163555">
                      <w:pPr>
                        <w:jc w:val="center"/>
                        <w:rPr>
                          <w:b/>
                          <w:color w:val="7030A0"/>
                          <w:sz w:val="40"/>
                          <w:szCs w:val="40"/>
                        </w:rPr>
                      </w:pPr>
                      <w:r w:rsidRPr="00163555">
                        <w:rPr>
                          <w:b/>
                          <w:color w:val="7030A0"/>
                          <w:sz w:val="40"/>
                          <w:szCs w:val="40"/>
                        </w:rPr>
                        <w:t>Why do I have to learn these????</w:t>
                      </w:r>
                    </w:p>
                    <w:p w:rsidR="00163555" w:rsidRPr="00163555" w:rsidRDefault="00163555" w:rsidP="00163555">
                      <w:pPr>
                        <w:jc w:val="center"/>
                        <w:rPr>
                          <w:b/>
                          <w:color w:val="7030A0"/>
                          <w:sz w:val="32"/>
                          <w:szCs w:val="32"/>
                        </w:rPr>
                      </w:pPr>
                      <w:r w:rsidRPr="00163555">
                        <w:rPr>
                          <w:b/>
                          <w:color w:val="7030A0"/>
                          <w:sz w:val="32"/>
                          <w:szCs w:val="32"/>
                        </w:rPr>
                        <w:t>Learn them as they are needed across the whole exam</w:t>
                      </w:r>
                    </w:p>
                    <w:p w:rsidR="00163555" w:rsidRPr="00163555" w:rsidRDefault="00163555" w:rsidP="00163555">
                      <w:pPr>
                        <w:jc w:val="center"/>
                        <w:rPr>
                          <w:b/>
                          <w:color w:val="7030A0"/>
                          <w:sz w:val="32"/>
                          <w:szCs w:val="32"/>
                        </w:rPr>
                      </w:pPr>
                      <w:r w:rsidRPr="00163555">
                        <w:rPr>
                          <w:b/>
                          <w:color w:val="7030A0"/>
                          <w:sz w:val="32"/>
                          <w:szCs w:val="32"/>
                        </w:rPr>
                        <w:t>Impress your examiner with your knowledge</w:t>
                      </w:r>
                    </w:p>
                    <w:p w:rsidR="00163555" w:rsidRPr="00163555" w:rsidRDefault="00163555" w:rsidP="00163555">
                      <w:pPr>
                        <w:jc w:val="center"/>
                        <w:rPr>
                          <w:b/>
                          <w:color w:val="7030A0"/>
                          <w:sz w:val="32"/>
                          <w:szCs w:val="32"/>
                        </w:rPr>
                      </w:pPr>
                      <w:r w:rsidRPr="00163555">
                        <w:rPr>
                          <w:b/>
                          <w:color w:val="7030A0"/>
                          <w:sz w:val="32"/>
                          <w:szCs w:val="32"/>
                        </w:rPr>
                        <w:t>They don’t have to be written word for word.</w:t>
                      </w:r>
                    </w:p>
                    <w:p w:rsidR="00163555" w:rsidRPr="00163555" w:rsidRDefault="00163555" w:rsidP="00163555">
                      <w:pPr>
                        <w:jc w:val="center"/>
                        <w:rPr>
                          <w:b/>
                          <w:color w:val="7030A0"/>
                          <w:sz w:val="32"/>
                          <w:szCs w:val="32"/>
                        </w:rPr>
                      </w:pPr>
                      <w:r w:rsidRPr="00163555">
                        <w:rPr>
                          <w:b/>
                          <w:color w:val="7030A0"/>
                          <w:sz w:val="32"/>
                          <w:szCs w:val="32"/>
                        </w:rPr>
                        <w:t>Ignore the references</w:t>
                      </w:r>
                    </w:p>
                    <w:p w:rsidR="00163555" w:rsidRPr="00163555" w:rsidRDefault="00163555" w:rsidP="00163555">
                      <w:pPr>
                        <w:jc w:val="center"/>
                        <w:rPr>
                          <w:b/>
                          <w:color w:val="7030A0"/>
                          <w:sz w:val="32"/>
                          <w:szCs w:val="32"/>
                        </w:rPr>
                      </w:pPr>
                      <w:r w:rsidRPr="00163555">
                        <w:rPr>
                          <w:b/>
                          <w:color w:val="7030A0"/>
                          <w:sz w:val="32"/>
                          <w:szCs w:val="32"/>
                        </w:rPr>
                        <w:t>Different colours to help your brain remember</w:t>
                      </w:r>
                    </w:p>
                    <w:p w:rsidR="00163555" w:rsidRPr="00163555" w:rsidRDefault="00163555" w:rsidP="00163555">
                      <w:pPr>
                        <w:jc w:val="center"/>
                        <w:rPr>
                          <w:b/>
                          <w:color w:val="7030A0"/>
                          <w:sz w:val="28"/>
                          <w:szCs w:val="28"/>
                        </w:rPr>
                      </w:pPr>
                      <w:r w:rsidRPr="00163555">
                        <w:rPr>
                          <w:b/>
                          <w:color w:val="7030A0"/>
                          <w:sz w:val="28"/>
                          <w:szCs w:val="28"/>
                        </w:rPr>
                        <w:t>Take 2/3mins to focus on the sheet –see how much you can remember - With a partner take turn name one – see who wins?!</w:t>
                      </w:r>
                    </w:p>
                    <w:p w:rsidR="00163555" w:rsidRDefault="00163555"/>
                  </w:txbxContent>
                </v:textbox>
              </v:shape>
            </w:pict>
          </mc:Fallback>
        </mc:AlternateContent>
      </w:r>
    </w:p>
    <w:sectPr w:rsidR="001741D0" w:rsidSect="00CF6D94">
      <w:headerReference w:type="even" r:id="rId7"/>
      <w:headerReference w:type="default" r:id="rId8"/>
      <w:footerReference w:type="even" r:id="rId9"/>
      <w:footerReference w:type="default" r:id="rId10"/>
      <w:headerReference w:type="first" r:id="rId11"/>
      <w:footerReference w:type="firs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C7" w:rsidRDefault="005913C7" w:rsidP="00A9530D">
      <w:pPr>
        <w:spacing w:after="0" w:line="240" w:lineRule="auto"/>
      </w:pPr>
      <w:r>
        <w:separator/>
      </w:r>
    </w:p>
  </w:endnote>
  <w:endnote w:type="continuationSeparator" w:id="0">
    <w:p w:rsidR="005913C7" w:rsidRDefault="005913C7" w:rsidP="00A9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0D" w:rsidRDefault="00A95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0D" w:rsidRDefault="00A95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0D" w:rsidRDefault="00A9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C7" w:rsidRDefault="005913C7" w:rsidP="00A9530D">
      <w:pPr>
        <w:spacing w:after="0" w:line="240" w:lineRule="auto"/>
      </w:pPr>
      <w:r>
        <w:separator/>
      </w:r>
    </w:p>
  </w:footnote>
  <w:footnote w:type="continuationSeparator" w:id="0">
    <w:p w:rsidR="005913C7" w:rsidRDefault="005913C7" w:rsidP="00A95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0D" w:rsidRDefault="00A95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0D" w:rsidRDefault="00A95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0D" w:rsidRDefault="00A95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F0"/>
    <w:rsid w:val="000D163B"/>
    <w:rsid w:val="00163555"/>
    <w:rsid w:val="001741D0"/>
    <w:rsid w:val="005913C7"/>
    <w:rsid w:val="008850F0"/>
    <w:rsid w:val="00A9530D"/>
    <w:rsid w:val="00CF6D94"/>
    <w:rsid w:val="00D94895"/>
    <w:rsid w:val="00E8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F6D94"/>
  </w:style>
  <w:style w:type="character" w:customStyle="1" w:styleId="woj">
    <w:name w:val="woj"/>
    <w:basedOn w:val="DefaultParagraphFont"/>
    <w:rsid w:val="00CF6D94"/>
  </w:style>
  <w:style w:type="character" w:styleId="Hyperlink">
    <w:name w:val="Hyperlink"/>
    <w:basedOn w:val="DefaultParagraphFont"/>
    <w:uiPriority w:val="99"/>
    <w:semiHidden/>
    <w:unhideWhenUsed/>
    <w:rsid w:val="00CF6D94"/>
    <w:rPr>
      <w:strike w:val="0"/>
      <w:dstrike w:val="0"/>
      <w:color w:val="2B6893"/>
      <w:u w:val="none"/>
      <w:effect w:val="none"/>
    </w:rPr>
  </w:style>
  <w:style w:type="character" w:styleId="Strong">
    <w:name w:val="Strong"/>
    <w:basedOn w:val="DefaultParagraphFont"/>
    <w:uiPriority w:val="22"/>
    <w:qFormat/>
    <w:rsid w:val="00CF6D94"/>
    <w:rPr>
      <w:b/>
      <w:bCs/>
    </w:rPr>
  </w:style>
  <w:style w:type="paragraph" w:styleId="ListParagraph">
    <w:name w:val="List Paragraph"/>
    <w:basedOn w:val="Normal"/>
    <w:uiPriority w:val="34"/>
    <w:qFormat/>
    <w:rsid w:val="00CF6D94"/>
    <w:pPr>
      <w:ind w:left="720"/>
      <w:contextualSpacing/>
    </w:pPr>
  </w:style>
  <w:style w:type="character" w:customStyle="1" w:styleId="small-caps">
    <w:name w:val="small-caps"/>
    <w:basedOn w:val="DefaultParagraphFont"/>
    <w:rsid w:val="00CF6D94"/>
  </w:style>
  <w:style w:type="character" w:customStyle="1" w:styleId="apple-converted-space">
    <w:name w:val="apple-converted-space"/>
    <w:basedOn w:val="DefaultParagraphFont"/>
    <w:rsid w:val="00E80E7C"/>
  </w:style>
  <w:style w:type="character" w:styleId="Emphasis">
    <w:name w:val="Emphasis"/>
    <w:basedOn w:val="DefaultParagraphFont"/>
    <w:uiPriority w:val="20"/>
    <w:qFormat/>
    <w:rsid w:val="00E80E7C"/>
    <w:rPr>
      <w:i/>
      <w:iCs/>
    </w:rPr>
  </w:style>
  <w:style w:type="paragraph" w:styleId="Header">
    <w:name w:val="header"/>
    <w:basedOn w:val="Normal"/>
    <w:link w:val="HeaderChar"/>
    <w:uiPriority w:val="99"/>
    <w:unhideWhenUsed/>
    <w:rsid w:val="00A9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0D"/>
  </w:style>
  <w:style w:type="paragraph" w:styleId="Footer">
    <w:name w:val="footer"/>
    <w:basedOn w:val="Normal"/>
    <w:link w:val="FooterChar"/>
    <w:uiPriority w:val="99"/>
    <w:unhideWhenUsed/>
    <w:rsid w:val="00A9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F6D94"/>
  </w:style>
  <w:style w:type="character" w:customStyle="1" w:styleId="woj">
    <w:name w:val="woj"/>
    <w:basedOn w:val="DefaultParagraphFont"/>
    <w:rsid w:val="00CF6D94"/>
  </w:style>
  <w:style w:type="character" w:styleId="Hyperlink">
    <w:name w:val="Hyperlink"/>
    <w:basedOn w:val="DefaultParagraphFont"/>
    <w:uiPriority w:val="99"/>
    <w:semiHidden/>
    <w:unhideWhenUsed/>
    <w:rsid w:val="00CF6D94"/>
    <w:rPr>
      <w:strike w:val="0"/>
      <w:dstrike w:val="0"/>
      <w:color w:val="2B6893"/>
      <w:u w:val="none"/>
      <w:effect w:val="none"/>
    </w:rPr>
  </w:style>
  <w:style w:type="character" w:styleId="Strong">
    <w:name w:val="Strong"/>
    <w:basedOn w:val="DefaultParagraphFont"/>
    <w:uiPriority w:val="22"/>
    <w:qFormat/>
    <w:rsid w:val="00CF6D94"/>
    <w:rPr>
      <w:b/>
      <w:bCs/>
    </w:rPr>
  </w:style>
  <w:style w:type="paragraph" w:styleId="ListParagraph">
    <w:name w:val="List Paragraph"/>
    <w:basedOn w:val="Normal"/>
    <w:uiPriority w:val="34"/>
    <w:qFormat/>
    <w:rsid w:val="00CF6D94"/>
    <w:pPr>
      <w:ind w:left="720"/>
      <w:contextualSpacing/>
    </w:pPr>
  </w:style>
  <w:style w:type="character" w:customStyle="1" w:styleId="small-caps">
    <w:name w:val="small-caps"/>
    <w:basedOn w:val="DefaultParagraphFont"/>
    <w:rsid w:val="00CF6D94"/>
  </w:style>
  <w:style w:type="character" w:customStyle="1" w:styleId="apple-converted-space">
    <w:name w:val="apple-converted-space"/>
    <w:basedOn w:val="DefaultParagraphFont"/>
    <w:rsid w:val="00E80E7C"/>
  </w:style>
  <w:style w:type="character" w:styleId="Emphasis">
    <w:name w:val="Emphasis"/>
    <w:basedOn w:val="DefaultParagraphFont"/>
    <w:uiPriority w:val="20"/>
    <w:qFormat/>
    <w:rsid w:val="00E80E7C"/>
    <w:rPr>
      <w:i/>
      <w:iCs/>
    </w:rPr>
  </w:style>
  <w:style w:type="paragraph" w:styleId="Header">
    <w:name w:val="header"/>
    <w:basedOn w:val="Normal"/>
    <w:link w:val="HeaderChar"/>
    <w:uiPriority w:val="99"/>
    <w:unhideWhenUsed/>
    <w:rsid w:val="00A9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0D"/>
  </w:style>
  <w:style w:type="paragraph" w:styleId="Footer">
    <w:name w:val="footer"/>
    <w:basedOn w:val="Normal"/>
    <w:link w:val="FooterChar"/>
    <w:uiPriority w:val="99"/>
    <w:unhideWhenUsed/>
    <w:rsid w:val="00A9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50C836986B4D923731547BC2B1BA" ma:contentTypeVersion="0" ma:contentTypeDescription="Create a new document." ma:contentTypeScope="" ma:versionID="7066523121aab4e31cdbb7d359c107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EB62B-7D87-49E2-B43C-E94838962F10}"/>
</file>

<file path=customXml/itemProps2.xml><?xml version="1.0" encoding="utf-8"?>
<ds:datastoreItem xmlns:ds="http://schemas.openxmlformats.org/officeDocument/2006/customXml" ds:itemID="{3E427FE0-275B-404D-A94A-369DC6359F47}"/>
</file>

<file path=customXml/itemProps3.xml><?xml version="1.0" encoding="utf-8"?>
<ds:datastoreItem xmlns:ds="http://schemas.openxmlformats.org/officeDocument/2006/customXml" ds:itemID="{28475186-7032-42ED-B615-D8ED10BAC7D6}"/>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2017-03-29T12:33:00Z</dcterms:created>
  <dcterms:modified xsi:type="dcterms:W3CDTF">2017-03-29T12:35:00Z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0x010100BDBD50C836986B4D923731547BC2B1BA</vt:lpwstr>
  </property>
</Properties>
</file>